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937F4" w14:textId="3894375C" w:rsidR="00CA730C" w:rsidRPr="001D0455" w:rsidRDefault="00AF0347" w:rsidP="00CA730C">
      <w:pPr>
        <w:pStyle w:val="Heading1"/>
        <w:ind w:left="595" w:hanging="595"/>
        <w:jc w:val="center"/>
        <w:rPr>
          <w:rFonts w:ascii="Century Gothic" w:hAnsi="Century Gothic"/>
          <w:noProof/>
          <w:color w:val="943634"/>
          <w:szCs w:val="24"/>
          <w:lang w:val="en-IE" w:eastAsia="en-IE"/>
        </w:rPr>
      </w:pPr>
      <w:r w:rsidRPr="001D0455">
        <w:rPr>
          <w:rFonts w:ascii="Century Gothic" w:hAnsi="Century Gothic"/>
          <w:noProof/>
          <w:szCs w:val="24"/>
          <w:lang w:eastAsia="en-IE"/>
        </w:rPr>
        <mc:AlternateContent>
          <mc:Choice Requires="wps">
            <w:drawing>
              <wp:anchor distT="0" distB="0" distL="114300" distR="114300" simplePos="0" relativeHeight="251659264" behindDoc="0" locked="0" layoutInCell="1" allowOverlap="1" wp14:anchorId="291C8B61" wp14:editId="471BE29A">
                <wp:simplePos x="0" y="0"/>
                <wp:positionH relativeFrom="page">
                  <wp:posOffset>914400</wp:posOffset>
                </wp:positionH>
                <wp:positionV relativeFrom="paragraph">
                  <wp:posOffset>19050</wp:posOffset>
                </wp:positionV>
                <wp:extent cx="5638800" cy="8229600"/>
                <wp:effectExtent l="19050" t="19050" r="19050" b="19050"/>
                <wp:wrapNone/>
                <wp:docPr id="3" name="Rectangle: Diagonal Corners Rounded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8229600"/>
                        </a:xfrm>
                        <a:prstGeom prst="round2DiagRect">
                          <a:avLst/>
                        </a:prstGeom>
                        <a:solidFill>
                          <a:sysClr val="window" lastClr="FFFFFF"/>
                        </a:solidFill>
                        <a:ln w="38100" cap="flat" cmpd="sng" algn="ctr">
                          <a:solidFill>
                            <a:srgbClr val="FFC000"/>
                          </a:solidFill>
                          <a:prstDash val="solid"/>
                          <a:miter lim="800000"/>
                        </a:ln>
                        <a:effectLst/>
                      </wps:spPr>
                      <wps:txbx>
                        <w:txbxContent>
                          <w:p w14:paraId="1A97A8B5" w14:textId="77777777" w:rsidR="00AF0347" w:rsidRPr="00531B0B" w:rsidRDefault="00AF0347" w:rsidP="00AF0347">
                            <w:pPr>
                              <w:jc w:val="center"/>
                              <w:rPr>
                                <w:rFonts w:ascii="Century Gothic" w:hAnsi="Century Gothic" w:cs="Arial"/>
                                <w:b/>
                                <w:color w:val="0070C0"/>
                              </w:rPr>
                            </w:pPr>
                            <w:r w:rsidRPr="00805FBB">
                              <w:rPr>
                                <w:noProof/>
                                <w:lang w:eastAsia="en-IE"/>
                              </w:rPr>
                              <w:drawing>
                                <wp:inline distT="0" distB="0" distL="0" distR="0" wp14:anchorId="54A14ACF" wp14:editId="4ABFBBCB">
                                  <wp:extent cx="4754880" cy="2616200"/>
                                  <wp:effectExtent l="0" t="0" r="0" b="0"/>
                                  <wp:docPr id="1299518430" name="Picture 129951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6"/>
                                          <a:stretch>
                                            <a:fillRect/>
                                          </a:stretch>
                                        </pic:blipFill>
                                        <pic:spPr>
                                          <a:xfrm>
                                            <a:off x="0" y="0"/>
                                            <a:ext cx="4754880" cy="2616200"/>
                                          </a:xfrm>
                                          <a:prstGeom prst="rect">
                                            <a:avLst/>
                                          </a:prstGeom>
                                        </pic:spPr>
                                      </pic:pic>
                                    </a:graphicData>
                                  </a:graphic>
                                </wp:inline>
                              </w:drawing>
                            </w:r>
                            <w:r w:rsidRPr="00531B0B">
                              <w:rPr>
                                <w:rFonts w:ascii="Century Gothic" w:hAnsi="Century Gothic" w:cs="Arial"/>
                                <w:b/>
                                <w:color w:val="0070C0"/>
                              </w:rPr>
                              <w:t xml:space="preserve"> </w:t>
                            </w:r>
                          </w:p>
                          <w:p w14:paraId="472FEF03" w14:textId="51731D0B" w:rsidR="00AF0347" w:rsidRDefault="0078589B" w:rsidP="00AF0347">
                            <w:pPr>
                              <w:jc w:val="center"/>
                              <w:rPr>
                                <w:rFonts w:ascii="Century Gothic" w:hAnsi="Century Gothic" w:cs="Arial"/>
                                <w:b/>
                                <w:color w:val="0070C0"/>
                                <w:sz w:val="44"/>
                                <w:szCs w:val="44"/>
                              </w:rPr>
                            </w:pPr>
                            <w:r>
                              <w:rPr>
                                <w:rFonts w:ascii="Century Gothic" w:hAnsi="Century Gothic" w:cs="Arial"/>
                                <w:b/>
                                <w:color w:val="0070C0"/>
                                <w:sz w:val="44"/>
                                <w:szCs w:val="44"/>
                              </w:rPr>
                              <w:t xml:space="preserve">Job Sharing Policy </w:t>
                            </w:r>
                          </w:p>
                          <w:p w14:paraId="14F115F7" w14:textId="476F9EC8" w:rsidR="00AF0347" w:rsidRDefault="00AF0347" w:rsidP="00AF0347">
                            <w:pPr>
                              <w:jc w:val="center"/>
                              <w:rPr>
                                <w:rFonts w:ascii="Century Gothic" w:hAnsi="Century Gothic" w:cs="Arial"/>
                                <w:b/>
                                <w:color w:val="0070C0"/>
                              </w:rPr>
                            </w:pPr>
                            <w:r>
                              <w:rPr>
                                <w:rFonts w:ascii="Century Gothic" w:hAnsi="Century Gothic" w:cs="Arial"/>
                                <w:b/>
                                <w:color w:val="0070C0"/>
                              </w:rPr>
                              <w:t xml:space="preserve">Reviewed: </w:t>
                            </w:r>
                            <w:r w:rsidR="0078589B">
                              <w:rPr>
                                <w:rFonts w:ascii="Century Gothic" w:hAnsi="Century Gothic" w:cs="Arial"/>
                                <w:b/>
                                <w:color w:val="0070C0"/>
                              </w:rPr>
                              <w:t>7</w:t>
                            </w:r>
                            <w:r w:rsidR="0078589B" w:rsidRPr="0078589B">
                              <w:rPr>
                                <w:rFonts w:ascii="Century Gothic" w:hAnsi="Century Gothic" w:cs="Arial"/>
                                <w:b/>
                                <w:color w:val="0070C0"/>
                                <w:vertAlign w:val="superscript"/>
                              </w:rPr>
                              <w:t>th</w:t>
                            </w:r>
                            <w:r w:rsidR="0078589B">
                              <w:rPr>
                                <w:rFonts w:ascii="Century Gothic" w:hAnsi="Century Gothic" w:cs="Arial"/>
                                <w:b/>
                                <w:color w:val="0070C0"/>
                              </w:rPr>
                              <w:t xml:space="preserve"> December 2023 </w:t>
                            </w:r>
                          </w:p>
                          <w:p w14:paraId="735C56DE" w14:textId="737AA3B2" w:rsidR="0078589B" w:rsidRDefault="0078589B" w:rsidP="00AF0347">
                            <w:pPr>
                              <w:spacing w:after="120"/>
                              <w:jc w:val="center"/>
                              <w:rPr>
                                <w:rFonts w:ascii="Century Gothic" w:hAnsi="Century Gothic" w:cs="Arial"/>
                                <w:b/>
                                <w:color w:val="0070C0"/>
                              </w:rPr>
                            </w:pPr>
                            <w:r>
                              <w:rPr>
                                <w:rFonts w:ascii="Century Gothic" w:hAnsi="Century Gothic" w:cs="Arial"/>
                                <w:b/>
                                <w:color w:val="0070C0"/>
                              </w:rPr>
                              <w:t xml:space="preserve">Ratified </w:t>
                            </w:r>
                            <w:r w:rsidR="00877834">
                              <w:rPr>
                                <w:rFonts w:ascii="Century Gothic" w:hAnsi="Century Gothic" w:cs="Arial"/>
                                <w:b/>
                                <w:color w:val="0070C0"/>
                              </w:rPr>
                              <w:t>9</w:t>
                            </w:r>
                            <w:r w:rsidR="00877834" w:rsidRPr="00877834">
                              <w:rPr>
                                <w:rFonts w:ascii="Century Gothic" w:hAnsi="Century Gothic" w:cs="Arial"/>
                                <w:b/>
                                <w:color w:val="0070C0"/>
                                <w:vertAlign w:val="superscript"/>
                              </w:rPr>
                              <w:t>th</w:t>
                            </w:r>
                            <w:r w:rsidR="00877834">
                              <w:rPr>
                                <w:rFonts w:ascii="Century Gothic" w:hAnsi="Century Gothic" w:cs="Arial"/>
                                <w:b/>
                                <w:color w:val="0070C0"/>
                              </w:rPr>
                              <w:t xml:space="preserve"> </w:t>
                            </w:r>
                            <w:r w:rsidR="001171C4">
                              <w:rPr>
                                <w:rFonts w:ascii="Century Gothic" w:hAnsi="Century Gothic" w:cs="Arial"/>
                                <w:b/>
                                <w:color w:val="0070C0"/>
                              </w:rPr>
                              <w:t xml:space="preserve">November 2017 </w:t>
                            </w:r>
                            <w:r>
                              <w:rPr>
                                <w:rFonts w:ascii="Century Gothic" w:hAnsi="Century Gothic" w:cs="Arial"/>
                                <w:b/>
                                <w:color w:val="0070C0"/>
                              </w:rPr>
                              <w:t xml:space="preserve"> </w:t>
                            </w:r>
                          </w:p>
                          <w:p w14:paraId="493C7699" w14:textId="5CD00EC9" w:rsidR="00A107B5" w:rsidRDefault="00A107B5" w:rsidP="00AF0347">
                            <w:pPr>
                              <w:spacing w:after="120"/>
                              <w:jc w:val="center"/>
                              <w:rPr>
                                <w:rFonts w:ascii="Century Gothic" w:hAnsi="Century Gothic" w:cs="Arial"/>
                                <w:b/>
                                <w:color w:val="0070C0"/>
                              </w:rPr>
                            </w:pPr>
                            <w:r>
                              <w:rPr>
                                <w:rFonts w:ascii="Century Gothic" w:hAnsi="Century Gothic" w:cs="Arial"/>
                                <w:b/>
                                <w:color w:val="0070C0"/>
                              </w:rPr>
                              <w:t>Review</w:t>
                            </w:r>
                            <w:r w:rsidR="001A72AE">
                              <w:rPr>
                                <w:rFonts w:ascii="Century Gothic" w:hAnsi="Century Gothic" w:cs="Arial"/>
                                <w:b/>
                                <w:color w:val="0070C0"/>
                              </w:rPr>
                              <w:t xml:space="preserve">ed: </w:t>
                            </w:r>
                            <w:r w:rsidR="006754DF">
                              <w:rPr>
                                <w:rFonts w:ascii="Century Gothic" w:hAnsi="Century Gothic" w:cs="Arial"/>
                                <w:b/>
                                <w:color w:val="0070C0"/>
                              </w:rPr>
                              <w:t>1</w:t>
                            </w:r>
                            <w:r w:rsidR="00C9557B">
                              <w:rPr>
                                <w:rFonts w:ascii="Century Gothic" w:hAnsi="Century Gothic" w:cs="Arial"/>
                                <w:b/>
                                <w:color w:val="0070C0"/>
                              </w:rPr>
                              <w:t>3</w:t>
                            </w:r>
                            <w:r w:rsidR="00F45079">
                              <w:rPr>
                                <w:rFonts w:ascii="Century Gothic" w:hAnsi="Century Gothic" w:cs="Arial"/>
                                <w:b/>
                                <w:color w:val="0070C0"/>
                              </w:rPr>
                              <w:t>/10/</w:t>
                            </w:r>
                            <w:r>
                              <w:rPr>
                                <w:rFonts w:ascii="Century Gothic" w:hAnsi="Century Gothic" w:cs="Arial"/>
                                <w:b/>
                                <w:color w:val="0070C0"/>
                              </w:rPr>
                              <w:t>202</w:t>
                            </w:r>
                            <w:r w:rsidR="00DA01E4">
                              <w:rPr>
                                <w:rFonts w:ascii="Century Gothic" w:hAnsi="Century Gothic" w:cs="Arial"/>
                                <w:b/>
                                <w:color w:val="0070C0"/>
                              </w:rPr>
                              <w:t>6</w:t>
                            </w:r>
                            <w:r>
                              <w:rPr>
                                <w:rFonts w:ascii="Century Gothic" w:hAnsi="Century Gothic" w:cs="Arial"/>
                                <w:b/>
                                <w:color w:val="0070C0"/>
                              </w:rPr>
                              <w:t xml:space="preserve"> </w:t>
                            </w:r>
                          </w:p>
                          <w:p w14:paraId="79B65148" w14:textId="5A2C76A9" w:rsidR="00AF0347" w:rsidRPr="00531B0B" w:rsidRDefault="00AF0347" w:rsidP="00AF0347">
                            <w:pPr>
                              <w:spacing w:after="120"/>
                              <w:jc w:val="center"/>
                              <w:rPr>
                                <w:rFonts w:ascii="Century Gothic" w:hAnsi="Century Gothic" w:cs="Arial"/>
                                <w:b/>
                                <w:color w:val="0070C0"/>
                                <w:sz w:val="28"/>
                                <w:szCs w:val="28"/>
                              </w:rPr>
                            </w:pPr>
                            <w:r w:rsidRPr="00531B0B">
                              <w:rPr>
                                <w:rFonts w:ascii="Century Gothic" w:hAnsi="Century Gothic" w:cs="Arial"/>
                                <w:b/>
                                <w:color w:val="0070C0"/>
                                <w:sz w:val="28"/>
                                <w:szCs w:val="28"/>
                              </w:rPr>
                              <w:t xml:space="preserve">School Patron: The Right Rev. </w:t>
                            </w:r>
                            <w:r w:rsidR="00F45079">
                              <w:rPr>
                                <w:rFonts w:ascii="Century Gothic" w:hAnsi="Century Gothic" w:cs="Arial"/>
                                <w:b/>
                                <w:color w:val="0070C0"/>
                                <w:sz w:val="28"/>
                                <w:szCs w:val="28"/>
                              </w:rPr>
                              <w:t>Andrew Orr</w:t>
                            </w:r>
                            <w:r w:rsidRPr="00531B0B">
                              <w:rPr>
                                <w:rFonts w:ascii="Century Gothic" w:hAnsi="Century Gothic" w:cs="Arial"/>
                                <w:b/>
                                <w:color w:val="0070C0"/>
                                <w:sz w:val="28"/>
                                <w:szCs w:val="28"/>
                              </w:rPr>
                              <w:t>,</w:t>
                            </w:r>
                          </w:p>
                          <w:p w14:paraId="62592047" w14:textId="77777777" w:rsidR="00AF0347" w:rsidRPr="00531B0B" w:rsidRDefault="00AF0347" w:rsidP="00AF0347">
                            <w:pPr>
                              <w:spacing w:after="120"/>
                              <w:jc w:val="center"/>
                              <w:rPr>
                                <w:rFonts w:ascii="Century Gothic" w:hAnsi="Century Gothic" w:cs="Arial"/>
                                <w:b/>
                                <w:color w:val="0070C0"/>
                                <w:sz w:val="28"/>
                                <w:szCs w:val="28"/>
                              </w:rPr>
                            </w:pPr>
                            <w:r w:rsidRPr="00531B0B">
                              <w:rPr>
                                <w:rFonts w:ascii="Century Gothic" w:hAnsi="Century Gothic" w:cs="Arial"/>
                                <w:b/>
                                <w:color w:val="0070C0"/>
                                <w:sz w:val="28"/>
                                <w:szCs w:val="28"/>
                              </w:rPr>
                              <w:t>Bishop of Cork, Cloyne and Ross</w:t>
                            </w:r>
                          </w:p>
                          <w:p w14:paraId="10383E01" w14:textId="77777777" w:rsidR="00AF0347"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School Address: Knocknabohilly, Kinsale, Co Cork, P17 AF10</w:t>
                            </w:r>
                          </w:p>
                          <w:p w14:paraId="58AF69A7"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Registered Charity Number: 20112844</w:t>
                            </w:r>
                          </w:p>
                          <w:p w14:paraId="5C751BD6"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Tel: 021 477 4106/086 037 0254</w:t>
                            </w:r>
                          </w:p>
                          <w:p w14:paraId="13B9B75D"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 xml:space="preserve">Email: </w:t>
                            </w:r>
                            <w:r>
                              <w:rPr>
                                <w:rFonts w:ascii="Century Gothic" w:hAnsi="Century Gothic" w:cs="Arial"/>
                                <w:b/>
                                <w:color w:val="0070C0"/>
                              </w:rPr>
                              <w:t>principal@stmultosens.ie</w:t>
                            </w:r>
                          </w:p>
                          <w:p w14:paraId="56BC1D5C"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Roll number: 14726C</w:t>
                            </w:r>
                          </w:p>
                          <w:p w14:paraId="09BF4391" w14:textId="77777777" w:rsidR="00AF0347" w:rsidRPr="00531B0B" w:rsidRDefault="00AF0347" w:rsidP="00AF0347">
                            <w:pPr>
                              <w:spacing w:after="120"/>
                              <w:jc w:val="center"/>
                              <w:rPr>
                                <w:rFonts w:ascii="Century Gothic" w:hAnsi="Century Gothic" w:cs="Arial"/>
                                <w:b/>
                                <w:color w:val="0070C0"/>
                              </w:rPr>
                            </w:pPr>
                            <w:hyperlink r:id="rId7" w:tgtFrame="_blank" w:history="1">
                              <w:r w:rsidRPr="00531B0B">
                                <w:rPr>
                                  <w:rStyle w:val="Hyperlink"/>
                                  <w:rFonts w:ascii="Century Gothic" w:hAnsi="Century Gothic" w:cs="Arial"/>
                                  <w:b/>
                                  <w:color w:val="0070C0"/>
                                </w:rPr>
                                <w:t>www.stmultosens.ie</w:t>
                              </w:r>
                            </w:hyperlink>
                          </w:p>
                          <w:p w14:paraId="098FCFCC" w14:textId="77777777" w:rsidR="00AF0347" w:rsidRPr="00531B0B" w:rsidRDefault="00AF0347" w:rsidP="00AF0347">
                            <w:pPr>
                              <w:spacing w:after="120"/>
                              <w:jc w:val="center"/>
                              <w:rPr>
                                <w:rFonts w:ascii="Century Gothic" w:hAnsi="Century Gothic" w:cs="Arial"/>
                                <w:b/>
                                <w:color w:val="0070C0"/>
                              </w:rPr>
                            </w:pPr>
                          </w:p>
                          <w:p w14:paraId="6D236879"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 xml:space="preserve">Chairperson: </w:t>
                            </w:r>
                            <w:r>
                              <w:rPr>
                                <w:rFonts w:ascii="Century Gothic" w:hAnsi="Century Gothic" w:cs="Arial"/>
                                <w:b/>
                                <w:color w:val="0070C0"/>
                              </w:rPr>
                              <w:t>Reverend Eugene Griffin</w:t>
                            </w:r>
                          </w:p>
                          <w:p w14:paraId="026BDFF9" w14:textId="77777777" w:rsidR="00AF0347" w:rsidRPr="00B76CDD" w:rsidRDefault="00AF0347" w:rsidP="00AF0347">
                            <w:pPr>
                              <w:spacing w:after="120"/>
                              <w:jc w:val="center"/>
                              <w:rPr>
                                <w:color w:val="0070C0"/>
                              </w:rPr>
                            </w:pPr>
                            <w:r w:rsidRPr="00531B0B">
                              <w:rPr>
                                <w:rFonts w:ascii="Century Gothic" w:hAnsi="Century Gothic" w:cs="Arial"/>
                                <w:b/>
                                <w:color w:val="0070C0"/>
                              </w:rPr>
                              <w:t>Principal: Ms Jill Horan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C8B61" id="Rectangle: Diagonal Corners Rounded 3" o:spid="_x0000_s1026" style="position:absolute;left:0;text-align:left;margin-left:1in;margin-top:1.5pt;width:444pt;height:9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5638800,822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" adj="-11796480,,5400" path="m939819,l5638800,r,l5638800,7289781v,519048,-420771,939819,-939819,939819l,8229600r,l,939819c,420771,420771,,939819,xe" fillcolor="window" strokecolor="#ffc000" strokeweight="3pt">
                <v:stroke joinstyle="miter"/>
                <v:formulas/>
                <v:path arrowok="t" o:connecttype="custom" o:connectlocs="939819,0;5638800,0;5638800,0;5638800,7289781;4698981,8229600;0,8229600;0,8229600;0,939819;939819,0" o:connectangles="0,0,0,0,0,0,0,0,0" textboxrect="0,0,5638800,8229600"/>
                <v:textbox>
                  <w:txbxContent>
                    <w:p w14:paraId="1A97A8B5" w14:textId="77777777" w:rsidR="00AF0347" w:rsidRPr="00531B0B" w:rsidRDefault="00AF0347" w:rsidP="00AF0347">
                      <w:pPr>
                        <w:jc w:val="center"/>
                        <w:rPr>
                          <w:rFonts w:ascii="Century Gothic" w:hAnsi="Century Gothic" w:cs="Arial"/>
                          <w:b/>
                          <w:color w:val="0070C0"/>
                        </w:rPr>
                      </w:pPr>
                      <w:r w:rsidRPr="00805FBB">
                        <w:rPr>
                          <w:noProof/>
                          <w:lang w:eastAsia="en-IE"/>
                        </w:rPr>
                        <w:drawing>
                          <wp:inline distT="0" distB="0" distL="0" distR="0" wp14:anchorId="54A14ACF" wp14:editId="4ABFBBCB">
                            <wp:extent cx="4754880" cy="2616200"/>
                            <wp:effectExtent l="0" t="0" r="0" b="0"/>
                            <wp:docPr id="1299518430" name="Picture 129951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6"/>
                                    <a:stretch>
                                      <a:fillRect/>
                                    </a:stretch>
                                  </pic:blipFill>
                                  <pic:spPr>
                                    <a:xfrm>
                                      <a:off x="0" y="0"/>
                                      <a:ext cx="4754880" cy="2616200"/>
                                    </a:xfrm>
                                    <a:prstGeom prst="rect">
                                      <a:avLst/>
                                    </a:prstGeom>
                                  </pic:spPr>
                                </pic:pic>
                              </a:graphicData>
                            </a:graphic>
                          </wp:inline>
                        </w:drawing>
                      </w:r>
                      <w:r w:rsidRPr="00531B0B">
                        <w:rPr>
                          <w:rFonts w:ascii="Century Gothic" w:hAnsi="Century Gothic" w:cs="Arial"/>
                          <w:b/>
                          <w:color w:val="0070C0"/>
                        </w:rPr>
                        <w:t xml:space="preserve"> </w:t>
                      </w:r>
                    </w:p>
                    <w:p w14:paraId="472FEF03" w14:textId="51731D0B" w:rsidR="00AF0347" w:rsidRDefault="0078589B" w:rsidP="00AF0347">
                      <w:pPr>
                        <w:jc w:val="center"/>
                        <w:rPr>
                          <w:rFonts w:ascii="Century Gothic" w:hAnsi="Century Gothic" w:cs="Arial"/>
                          <w:b/>
                          <w:color w:val="0070C0"/>
                          <w:sz w:val="44"/>
                          <w:szCs w:val="44"/>
                        </w:rPr>
                      </w:pPr>
                      <w:r>
                        <w:rPr>
                          <w:rFonts w:ascii="Century Gothic" w:hAnsi="Century Gothic" w:cs="Arial"/>
                          <w:b/>
                          <w:color w:val="0070C0"/>
                          <w:sz w:val="44"/>
                          <w:szCs w:val="44"/>
                        </w:rPr>
                        <w:t xml:space="preserve">Job Sharing Policy </w:t>
                      </w:r>
                    </w:p>
                    <w:p w14:paraId="14F115F7" w14:textId="476F9EC8" w:rsidR="00AF0347" w:rsidRDefault="00AF0347" w:rsidP="00AF0347">
                      <w:pPr>
                        <w:jc w:val="center"/>
                        <w:rPr>
                          <w:rFonts w:ascii="Century Gothic" w:hAnsi="Century Gothic" w:cs="Arial"/>
                          <w:b/>
                          <w:color w:val="0070C0"/>
                        </w:rPr>
                      </w:pPr>
                      <w:r>
                        <w:rPr>
                          <w:rFonts w:ascii="Century Gothic" w:hAnsi="Century Gothic" w:cs="Arial"/>
                          <w:b/>
                          <w:color w:val="0070C0"/>
                        </w:rPr>
                        <w:t xml:space="preserve">Reviewed: </w:t>
                      </w:r>
                      <w:r w:rsidR="0078589B">
                        <w:rPr>
                          <w:rFonts w:ascii="Century Gothic" w:hAnsi="Century Gothic" w:cs="Arial"/>
                          <w:b/>
                          <w:color w:val="0070C0"/>
                        </w:rPr>
                        <w:t>7</w:t>
                      </w:r>
                      <w:r w:rsidR="0078589B" w:rsidRPr="0078589B">
                        <w:rPr>
                          <w:rFonts w:ascii="Century Gothic" w:hAnsi="Century Gothic" w:cs="Arial"/>
                          <w:b/>
                          <w:color w:val="0070C0"/>
                          <w:vertAlign w:val="superscript"/>
                        </w:rPr>
                        <w:t>th</w:t>
                      </w:r>
                      <w:r w:rsidR="0078589B">
                        <w:rPr>
                          <w:rFonts w:ascii="Century Gothic" w:hAnsi="Century Gothic" w:cs="Arial"/>
                          <w:b/>
                          <w:color w:val="0070C0"/>
                        </w:rPr>
                        <w:t xml:space="preserve"> December 2023 </w:t>
                      </w:r>
                    </w:p>
                    <w:p w14:paraId="735C56DE" w14:textId="737AA3B2" w:rsidR="0078589B" w:rsidRDefault="0078589B" w:rsidP="00AF0347">
                      <w:pPr>
                        <w:spacing w:after="120"/>
                        <w:jc w:val="center"/>
                        <w:rPr>
                          <w:rFonts w:ascii="Century Gothic" w:hAnsi="Century Gothic" w:cs="Arial"/>
                          <w:b/>
                          <w:color w:val="0070C0"/>
                        </w:rPr>
                      </w:pPr>
                      <w:r>
                        <w:rPr>
                          <w:rFonts w:ascii="Century Gothic" w:hAnsi="Century Gothic" w:cs="Arial"/>
                          <w:b/>
                          <w:color w:val="0070C0"/>
                        </w:rPr>
                        <w:t xml:space="preserve">Ratified </w:t>
                      </w:r>
                      <w:r w:rsidR="00877834">
                        <w:rPr>
                          <w:rFonts w:ascii="Century Gothic" w:hAnsi="Century Gothic" w:cs="Arial"/>
                          <w:b/>
                          <w:color w:val="0070C0"/>
                        </w:rPr>
                        <w:t>9</w:t>
                      </w:r>
                      <w:r w:rsidR="00877834" w:rsidRPr="00877834">
                        <w:rPr>
                          <w:rFonts w:ascii="Century Gothic" w:hAnsi="Century Gothic" w:cs="Arial"/>
                          <w:b/>
                          <w:color w:val="0070C0"/>
                          <w:vertAlign w:val="superscript"/>
                        </w:rPr>
                        <w:t>th</w:t>
                      </w:r>
                      <w:r w:rsidR="00877834">
                        <w:rPr>
                          <w:rFonts w:ascii="Century Gothic" w:hAnsi="Century Gothic" w:cs="Arial"/>
                          <w:b/>
                          <w:color w:val="0070C0"/>
                        </w:rPr>
                        <w:t xml:space="preserve"> </w:t>
                      </w:r>
                      <w:r w:rsidR="001171C4">
                        <w:rPr>
                          <w:rFonts w:ascii="Century Gothic" w:hAnsi="Century Gothic" w:cs="Arial"/>
                          <w:b/>
                          <w:color w:val="0070C0"/>
                        </w:rPr>
                        <w:t xml:space="preserve">November 2017 </w:t>
                      </w:r>
                      <w:r>
                        <w:rPr>
                          <w:rFonts w:ascii="Century Gothic" w:hAnsi="Century Gothic" w:cs="Arial"/>
                          <w:b/>
                          <w:color w:val="0070C0"/>
                        </w:rPr>
                        <w:t xml:space="preserve"> </w:t>
                      </w:r>
                    </w:p>
                    <w:p w14:paraId="493C7699" w14:textId="5CD00EC9" w:rsidR="00A107B5" w:rsidRDefault="00A107B5" w:rsidP="00AF0347">
                      <w:pPr>
                        <w:spacing w:after="120"/>
                        <w:jc w:val="center"/>
                        <w:rPr>
                          <w:rFonts w:ascii="Century Gothic" w:hAnsi="Century Gothic" w:cs="Arial"/>
                          <w:b/>
                          <w:color w:val="0070C0"/>
                        </w:rPr>
                      </w:pPr>
                      <w:r>
                        <w:rPr>
                          <w:rFonts w:ascii="Century Gothic" w:hAnsi="Century Gothic" w:cs="Arial"/>
                          <w:b/>
                          <w:color w:val="0070C0"/>
                        </w:rPr>
                        <w:t>Review</w:t>
                      </w:r>
                      <w:r w:rsidR="001A72AE">
                        <w:rPr>
                          <w:rFonts w:ascii="Century Gothic" w:hAnsi="Century Gothic" w:cs="Arial"/>
                          <w:b/>
                          <w:color w:val="0070C0"/>
                        </w:rPr>
                        <w:t xml:space="preserve">ed: </w:t>
                      </w:r>
                      <w:r w:rsidR="006754DF">
                        <w:rPr>
                          <w:rFonts w:ascii="Century Gothic" w:hAnsi="Century Gothic" w:cs="Arial"/>
                          <w:b/>
                          <w:color w:val="0070C0"/>
                        </w:rPr>
                        <w:t>1</w:t>
                      </w:r>
                      <w:r w:rsidR="00C9557B">
                        <w:rPr>
                          <w:rFonts w:ascii="Century Gothic" w:hAnsi="Century Gothic" w:cs="Arial"/>
                          <w:b/>
                          <w:color w:val="0070C0"/>
                        </w:rPr>
                        <w:t>3</w:t>
                      </w:r>
                      <w:r w:rsidR="00F45079">
                        <w:rPr>
                          <w:rFonts w:ascii="Century Gothic" w:hAnsi="Century Gothic" w:cs="Arial"/>
                          <w:b/>
                          <w:color w:val="0070C0"/>
                        </w:rPr>
                        <w:t>/10/</w:t>
                      </w:r>
                      <w:r>
                        <w:rPr>
                          <w:rFonts w:ascii="Century Gothic" w:hAnsi="Century Gothic" w:cs="Arial"/>
                          <w:b/>
                          <w:color w:val="0070C0"/>
                        </w:rPr>
                        <w:t>202</w:t>
                      </w:r>
                      <w:r w:rsidR="00DA01E4">
                        <w:rPr>
                          <w:rFonts w:ascii="Century Gothic" w:hAnsi="Century Gothic" w:cs="Arial"/>
                          <w:b/>
                          <w:color w:val="0070C0"/>
                        </w:rPr>
                        <w:t>6</w:t>
                      </w:r>
                      <w:r>
                        <w:rPr>
                          <w:rFonts w:ascii="Century Gothic" w:hAnsi="Century Gothic" w:cs="Arial"/>
                          <w:b/>
                          <w:color w:val="0070C0"/>
                        </w:rPr>
                        <w:t xml:space="preserve"> </w:t>
                      </w:r>
                    </w:p>
                    <w:p w14:paraId="79B65148" w14:textId="5A2C76A9" w:rsidR="00AF0347" w:rsidRPr="00531B0B" w:rsidRDefault="00AF0347" w:rsidP="00AF0347">
                      <w:pPr>
                        <w:spacing w:after="120"/>
                        <w:jc w:val="center"/>
                        <w:rPr>
                          <w:rFonts w:ascii="Century Gothic" w:hAnsi="Century Gothic" w:cs="Arial"/>
                          <w:b/>
                          <w:color w:val="0070C0"/>
                          <w:sz w:val="28"/>
                          <w:szCs w:val="28"/>
                        </w:rPr>
                      </w:pPr>
                      <w:r w:rsidRPr="00531B0B">
                        <w:rPr>
                          <w:rFonts w:ascii="Century Gothic" w:hAnsi="Century Gothic" w:cs="Arial"/>
                          <w:b/>
                          <w:color w:val="0070C0"/>
                          <w:sz w:val="28"/>
                          <w:szCs w:val="28"/>
                        </w:rPr>
                        <w:t xml:space="preserve">School Patron: The Right Rev. </w:t>
                      </w:r>
                      <w:r w:rsidR="00F45079">
                        <w:rPr>
                          <w:rFonts w:ascii="Century Gothic" w:hAnsi="Century Gothic" w:cs="Arial"/>
                          <w:b/>
                          <w:color w:val="0070C0"/>
                          <w:sz w:val="28"/>
                          <w:szCs w:val="28"/>
                        </w:rPr>
                        <w:t>Andrew Orr</w:t>
                      </w:r>
                      <w:r w:rsidRPr="00531B0B">
                        <w:rPr>
                          <w:rFonts w:ascii="Century Gothic" w:hAnsi="Century Gothic" w:cs="Arial"/>
                          <w:b/>
                          <w:color w:val="0070C0"/>
                          <w:sz w:val="28"/>
                          <w:szCs w:val="28"/>
                        </w:rPr>
                        <w:t>,</w:t>
                      </w:r>
                    </w:p>
                    <w:p w14:paraId="62592047" w14:textId="77777777" w:rsidR="00AF0347" w:rsidRPr="00531B0B" w:rsidRDefault="00AF0347" w:rsidP="00AF0347">
                      <w:pPr>
                        <w:spacing w:after="120"/>
                        <w:jc w:val="center"/>
                        <w:rPr>
                          <w:rFonts w:ascii="Century Gothic" w:hAnsi="Century Gothic" w:cs="Arial"/>
                          <w:b/>
                          <w:color w:val="0070C0"/>
                          <w:sz w:val="28"/>
                          <w:szCs w:val="28"/>
                        </w:rPr>
                      </w:pPr>
                      <w:r w:rsidRPr="00531B0B">
                        <w:rPr>
                          <w:rFonts w:ascii="Century Gothic" w:hAnsi="Century Gothic" w:cs="Arial"/>
                          <w:b/>
                          <w:color w:val="0070C0"/>
                          <w:sz w:val="28"/>
                          <w:szCs w:val="28"/>
                        </w:rPr>
                        <w:t>Bishop of Cork, Cloyne and Ross</w:t>
                      </w:r>
                    </w:p>
                    <w:p w14:paraId="10383E01" w14:textId="77777777" w:rsidR="00AF0347"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School Address: Knocknabohilly, Kinsale, Co Cork, P17 AF10</w:t>
                      </w:r>
                    </w:p>
                    <w:p w14:paraId="58AF69A7"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Registered Charity Number: 20112844</w:t>
                      </w:r>
                    </w:p>
                    <w:p w14:paraId="5C751BD6"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Tel: 021 477 4106/086 037 0254</w:t>
                      </w:r>
                    </w:p>
                    <w:p w14:paraId="13B9B75D"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 xml:space="preserve">Email: </w:t>
                      </w:r>
                      <w:r>
                        <w:rPr>
                          <w:rFonts w:ascii="Century Gothic" w:hAnsi="Century Gothic" w:cs="Arial"/>
                          <w:b/>
                          <w:color w:val="0070C0"/>
                        </w:rPr>
                        <w:t>principal@stmultosens.ie</w:t>
                      </w:r>
                    </w:p>
                    <w:p w14:paraId="56BC1D5C"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Roll number: 14726C</w:t>
                      </w:r>
                    </w:p>
                    <w:p w14:paraId="09BF4391" w14:textId="77777777" w:rsidR="00AF0347" w:rsidRPr="00531B0B" w:rsidRDefault="00AF0347" w:rsidP="00AF0347">
                      <w:pPr>
                        <w:spacing w:after="120"/>
                        <w:jc w:val="center"/>
                        <w:rPr>
                          <w:rFonts w:ascii="Century Gothic" w:hAnsi="Century Gothic" w:cs="Arial"/>
                          <w:b/>
                          <w:color w:val="0070C0"/>
                        </w:rPr>
                      </w:pPr>
                      <w:hyperlink r:id="rId8" w:tgtFrame="_blank" w:history="1">
                        <w:r w:rsidRPr="00531B0B">
                          <w:rPr>
                            <w:rStyle w:val="Hyperlink"/>
                            <w:rFonts w:ascii="Century Gothic" w:hAnsi="Century Gothic" w:cs="Arial"/>
                            <w:b/>
                            <w:color w:val="0070C0"/>
                          </w:rPr>
                          <w:t>www.stmultosens.ie</w:t>
                        </w:r>
                      </w:hyperlink>
                    </w:p>
                    <w:p w14:paraId="098FCFCC" w14:textId="77777777" w:rsidR="00AF0347" w:rsidRPr="00531B0B" w:rsidRDefault="00AF0347" w:rsidP="00AF0347">
                      <w:pPr>
                        <w:spacing w:after="120"/>
                        <w:jc w:val="center"/>
                        <w:rPr>
                          <w:rFonts w:ascii="Century Gothic" w:hAnsi="Century Gothic" w:cs="Arial"/>
                          <w:b/>
                          <w:color w:val="0070C0"/>
                        </w:rPr>
                      </w:pPr>
                    </w:p>
                    <w:p w14:paraId="6D236879" w14:textId="77777777" w:rsidR="00AF0347" w:rsidRPr="00531B0B" w:rsidRDefault="00AF0347" w:rsidP="00AF0347">
                      <w:pPr>
                        <w:spacing w:after="120"/>
                        <w:jc w:val="center"/>
                        <w:rPr>
                          <w:rFonts w:ascii="Century Gothic" w:hAnsi="Century Gothic" w:cs="Arial"/>
                          <w:b/>
                          <w:color w:val="0070C0"/>
                        </w:rPr>
                      </w:pPr>
                      <w:r w:rsidRPr="00531B0B">
                        <w:rPr>
                          <w:rFonts w:ascii="Century Gothic" w:hAnsi="Century Gothic" w:cs="Arial"/>
                          <w:b/>
                          <w:color w:val="0070C0"/>
                        </w:rPr>
                        <w:t xml:space="preserve">Chairperson: </w:t>
                      </w:r>
                      <w:r>
                        <w:rPr>
                          <w:rFonts w:ascii="Century Gothic" w:hAnsi="Century Gothic" w:cs="Arial"/>
                          <w:b/>
                          <w:color w:val="0070C0"/>
                        </w:rPr>
                        <w:t>Reverend Eugene Griffin</w:t>
                      </w:r>
                    </w:p>
                    <w:p w14:paraId="026BDFF9" w14:textId="77777777" w:rsidR="00AF0347" w:rsidRPr="00B76CDD" w:rsidRDefault="00AF0347" w:rsidP="00AF0347">
                      <w:pPr>
                        <w:spacing w:after="120"/>
                        <w:jc w:val="center"/>
                        <w:rPr>
                          <w:color w:val="0070C0"/>
                        </w:rPr>
                      </w:pPr>
                      <w:r w:rsidRPr="00531B0B">
                        <w:rPr>
                          <w:rFonts w:ascii="Century Gothic" w:hAnsi="Century Gothic" w:cs="Arial"/>
                          <w:b/>
                          <w:color w:val="0070C0"/>
                        </w:rPr>
                        <w:t>Principal: Ms Jill Horan</w:t>
                      </w:r>
                    </w:p>
                  </w:txbxContent>
                </v:textbox>
                <w10:wrap anchorx="page"/>
              </v:shape>
            </w:pict>
          </mc:Fallback>
        </mc:AlternateContent>
      </w:r>
    </w:p>
    <w:p w14:paraId="49ED17AB" w14:textId="77777777" w:rsidR="00AF0347" w:rsidRPr="001D0455" w:rsidRDefault="00AF0347" w:rsidP="00AF0347">
      <w:pPr>
        <w:rPr>
          <w:rFonts w:ascii="Century Gothic" w:hAnsi="Century Gothic"/>
          <w:lang w:val="en-IE" w:eastAsia="en-IE"/>
        </w:rPr>
      </w:pPr>
    </w:p>
    <w:p w14:paraId="6DF2DFA3" w14:textId="77777777" w:rsidR="00AF0347" w:rsidRPr="001D0455" w:rsidRDefault="00AF0347" w:rsidP="00AF0347">
      <w:pPr>
        <w:rPr>
          <w:rFonts w:ascii="Century Gothic" w:hAnsi="Century Gothic"/>
          <w:lang w:val="en-IE" w:eastAsia="en-IE"/>
        </w:rPr>
      </w:pPr>
    </w:p>
    <w:p w14:paraId="087F92E6" w14:textId="77777777" w:rsidR="00AF0347" w:rsidRPr="001D0455" w:rsidRDefault="00AF0347" w:rsidP="00AF0347">
      <w:pPr>
        <w:rPr>
          <w:rFonts w:ascii="Century Gothic" w:hAnsi="Century Gothic"/>
          <w:lang w:val="en-IE" w:eastAsia="en-IE"/>
        </w:rPr>
      </w:pPr>
    </w:p>
    <w:p w14:paraId="44C8629B" w14:textId="77777777" w:rsidR="00AF0347" w:rsidRPr="001D0455" w:rsidRDefault="00AF0347" w:rsidP="00AF0347">
      <w:pPr>
        <w:rPr>
          <w:rFonts w:ascii="Century Gothic" w:hAnsi="Century Gothic"/>
          <w:lang w:val="en-IE" w:eastAsia="en-IE"/>
        </w:rPr>
      </w:pPr>
    </w:p>
    <w:p w14:paraId="5F0EB96B" w14:textId="77777777" w:rsidR="00AF0347" w:rsidRPr="001D0455" w:rsidRDefault="00AF0347" w:rsidP="00AF0347">
      <w:pPr>
        <w:rPr>
          <w:rFonts w:ascii="Century Gothic" w:hAnsi="Century Gothic"/>
          <w:lang w:val="en-IE" w:eastAsia="en-IE"/>
        </w:rPr>
      </w:pPr>
    </w:p>
    <w:p w14:paraId="4955F042" w14:textId="77777777" w:rsidR="00AF0347" w:rsidRPr="001D0455" w:rsidRDefault="00AF0347" w:rsidP="00AF0347">
      <w:pPr>
        <w:rPr>
          <w:rFonts w:ascii="Century Gothic" w:hAnsi="Century Gothic"/>
          <w:lang w:val="en-IE" w:eastAsia="en-IE"/>
        </w:rPr>
      </w:pPr>
    </w:p>
    <w:p w14:paraId="6AE9884B" w14:textId="77777777" w:rsidR="00AF0347" w:rsidRPr="001D0455" w:rsidRDefault="00AF0347" w:rsidP="00AF0347">
      <w:pPr>
        <w:rPr>
          <w:rFonts w:ascii="Century Gothic" w:hAnsi="Century Gothic"/>
          <w:lang w:val="en-IE" w:eastAsia="en-IE"/>
        </w:rPr>
      </w:pPr>
    </w:p>
    <w:p w14:paraId="59B3640E" w14:textId="77777777" w:rsidR="00AF0347" w:rsidRPr="001D0455" w:rsidRDefault="00AF0347" w:rsidP="00AF0347">
      <w:pPr>
        <w:rPr>
          <w:rFonts w:ascii="Century Gothic" w:hAnsi="Century Gothic"/>
          <w:lang w:val="en-IE" w:eastAsia="en-IE"/>
        </w:rPr>
      </w:pPr>
    </w:p>
    <w:p w14:paraId="235456F8" w14:textId="77777777" w:rsidR="00AF0347" w:rsidRPr="001D0455" w:rsidRDefault="00AF0347" w:rsidP="00AF0347">
      <w:pPr>
        <w:rPr>
          <w:rFonts w:ascii="Century Gothic" w:hAnsi="Century Gothic"/>
          <w:lang w:val="en-IE" w:eastAsia="en-IE"/>
        </w:rPr>
      </w:pPr>
    </w:p>
    <w:p w14:paraId="0FCBCA4E" w14:textId="77777777" w:rsidR="00AF0347" w:rsidRPr="001D0455" w:rsidRDefault="00AF0347" w:rsidP="00AF0347">
      <w:pPr>
        <w:rPr>
          <w:rFonts w:ascii="Century Gothic" w:hAnsi="Century Gothic"/>
          <w:lang w:val="en-IE" w:eastAsia="en-IE"/>
        </w:rPr>
      </w:pPr>
    </w:p>
    <w:p w14:paraId="26026A06" w14:textId="77777777" w:rsidR="00AF0347" w:rsidRPr="001D0455" w:rsidRDefault="00AF0347" w:rsidP="00AF0347">
      <w:pPr>
        <w:rPr>
          <w:rFonts w:ascii="Century Gothic" w:hAnsi="Century Gothic"/>
          <w:lang w:val="en-IE" w:eastAsia="en-IE"/>
        </w:rPr>
      </w:pPr>
    </w:p>
    <w:p w14:paraId="2F2F5170" w14:textId="77777777" w:rsidR="00AF0347" w:rsidRPr="001D0455" w:rsidRDefault="00AF0347" w:rsidP="00AF0347">
      <w:pPr>
        <w:rPr>
          <w:rFonts w:ascii="Century Gothic" w:hAnsi="Century Gothic"/>
          <w:lang w:val="en-IE" w:eastAsia="en-IE"/>
        </w:rPr>
      </w:pPr>
    </w:p>
    <w:p w14:paraId="447D045F" w14:textId="77777777" w:rsidR="00AF0347" w:rsidRPr="001D0455" w:rsidRDefault="00AF0347" w:rsidP="00AF0347">
      <w:pPr>
        <w:rPr>
          <w:rFonts w:ascii="Century Gothic" w:hAnsi="Century Gothic"/>
          <w:lang w:val="en-IE" w:eastAsia="en-IE"/>
        </w:rPr>
      </w:pPr>
    </w:p>
    <w:p w14:paraId="067CB9F1" w14:textId="77777777" w:rsidR="00AF0347" w:rsidRPr="001D0455" w:rsidRDefault="00AF0347" w:rsidP="00AF0347">
      <w:pPr>
        <w:rPr>
          <w:rFonts w:ascii="Century Gothic" w:hAnsi="Century Gothic"/>
          <w:lang w:val="en-IE" w:eastAsia="en-IE"/>
        </w:rPr>
      </w:pPr>
    </w:p>
    <w:p w14:paraId="6DF6105A" w14:textId="77777777" w:rsidR="00AF0347" w:rsidRPr="001D0455" w:rsidRDefault="00AF0347" w:rsidP="00AF0347">
      <w:pPr>
        <w:rPr>
          <w:rFonts w:ascii="Century Gothic" w:hAnsi="Century Gothic"/>
          <w:lang w:val="en-IE" w:eastAsia="en-IE"/>
        </w:rPr>
      </w:pPr>
    </w:p>
    <w:p w14:paraId="4EF18B10" w14:textId="77777777" w:rsidR="00AF0347" w:rsidRPr="001D0455" w:rsidRDefault="00AF0347" w:rsidP="00AF0347">
      <w:pPr>
        <w:rPr>
          <w:rFonts w:ascii="Century Gothic" w:hAnsi="Century Gothic"/>
          <w:lang w:val="en-IE" w:eastAsia="en-IE"/>
        </w:rPr>
      </w:pPr>
    </w:p>
    <w:p w14:paraId="3A655AC7" w14:textId="77777777" w:rsidR="00AF0347" w:rsidRPr="001D0455" w:rsidRDefault="00AF0347" w:rsidP="00AF0347">
      <w:pPr>
        <w:rPr>
          <w:rFonts w:ascii="Century Gothic" w:hAnsi="Century Gothic"/>
          <w:lang w:val="en-IE" w:eastAsia="en-IE"/>
        </w:rPr>
      </w:pPr>
    </w:p>
    <w:p w14:paraId="1EF294A0" w14:textId="77777777" w:rsidR="00AF0347" w:rsidRPr="001D0455" w:rsidRDefault="00AF0347" w:rsidP="00AF0347">
      <w:pPr>
        <w:rPr>
          <w:rFonts w:ascii="Century Gothic" w:hAnsi="Century Gothic"/>
          <w:lang w:val="en-IE" w:eastAsia="en-IE"/>
        </w:rPr>
      </w:pPr>
    </w:p>
    <w:p w14:paraId="3B1AF8E2" w14:textId="77777777" w:rsidR="00AF0347" w:rsidRPr="001D0455" w:rsidRDefault="00AF0347" w:rsidP="00AF0347">
      <w:pPr>
        <w:rPr>
          <w:rFonts w:ascii="Century Gothic" w:hAnsi="Century Gothic"/>
          <w:lang w:val="en-IE" w:eastAsia="en-IE"/>
        </w:rPr>
      </w:pPr>
    </w:p>
    <w:p w14:paraId="415C1BF5" w14:textId="77777777" w:rsidR="00AF0347" w:rsidRPr="001D0455" w:rsidRDefault="00AF0347" w:rsidP="00AF0347">
      <w:pPr>
        <w:rPr>
          <w:rFonts w:ascii="Century Gothic" w:hAnsi="Century Gothic"/>
          <w:lang w:val="en-IE" w:eastAsia="en-IE"/>
        </w:rPr>
      </w:pPr>
    </w:p>
    <w:p w14:paraId="4FE83AF5" w14:textId="77777777" w:rsidR="00AF0347" w:rsidRPr="001D0455" w:rsidRDefault="00AF0347" w:rsidP="00AF0347">
      <w:pPr>
        <w:rPr>
          <w:rFonts w:ascii="Century Gothic" w:hAnsi="Century Gothic"/>
          <w:lang w:val="en-IE" w:eastAsia="en-IE"/>
        </w:rPr>
      </w:pPr>
    </w:p>
    <w:p w14:paraId="4D2370BC" w14:textId="77777777" w:rsidR="00AF0347" w:rsidRPr="001D0455" w:rsidRDefault="00AF0347" w:rsidP="00AF0347">
      <w:pPr>
        <w:rPr>
          <w:rFonts w:ascii="Century Gothic" w:hAnsi="Century Gothic"/>
          <w:lang w:val="en-IE" w:eastAsia="en-IE"/>
        </w:rPr>
      </w:pPr>
    </w:p>
    <w:p w14:paraId="5D0F2F7A" w14:textId="77777777" w:rsidR="00AF0347" w:rsidRPr="001D0455" w:rsidRDefault="00AF0347" w:rsidP="00AF0347">
      <w:pPr>
        <w:rPr>
          <w:rFonts w:ascii="Century Gothic" w:hAnsi="Century Gothic"/>
          <w:lang w:val="en-IE" w:eastAsia="en-IE"/>
        </w:rPr>
      </w:pPr>
    </w:p>
    <w:p w14:paraId="6DDC02BE" w14:textId="77777777" w:rsidR="00AF0347" w:rsidRPr="001D0455" w:rsidRDefault="00AF0347" w:rsidP="00AF0347">
      <w:pPr>
        <w:rPr>
          <w:rFonts w:ascii="Century Gothic" w:hAnsi="Century Gothic"/>
          <w:lang w:val="en-IE" w:eastAsia="en-IE"/>
        </w:rPr>
      </w:pPr>
    </w:p>
    <w:p w14:paraId="4C90BE32" w14:textId="77777777" w:rsidR="00AF0347" w:rsidRPr="001D0455" w:rsidRDefault="00AF0347" w:rsidP="00AF0347">
      <w:pPr>
        <w:rPr>
          <w:rFonts w:ascii="Century Gothic" w:hAnsi="Century Gothic"/>
          <w:lang w:val="en-IE" w:eastAsia="en-IE"/>
        </w:rPr>
      </w:pPr>
    </w:p>
    <w:p w14:paraId="33AB2FAE" w14:textId="77777777" w:rsidR="00AF0347" w:rsidRPr="001D0455" w:rsidRDefault="00AF0347" w:rsidP="00AF0347">
      <w:pPr>
        <w:rPr>
          <w:rFonts w:ascii="Century Gothic" w:hAnsi="Century Gothic"/>
          <w:lang w:val="en-IE" w:eastAsia="en-IE"/>
        </w:rPr>
      </w:pPr>
    </w:p>
    <w:p w14:paraId="43DAA020" w14:textId="77777777" w:rsidR="00AF0347" w:rsidRPr="001D0455" w:rsidRDefault="00AF0347" w:rsidP="00AF0347">
      <w:pPr>
        <w:rPr>
          <w:rFonts w:ascii="Century Gothic" w:hAnsi="Century Gothic"/>
          <w:lang w:val="en-IE" w:eastAsia="en-IE"/>
        </w:rPr>
      </w:pPr>
    </w:p>
    <w:p w14:paraId="2059BA8C" w14:textId="77777777" w:rsidR="00AF0347" w:rsidRPr="001D0455" w:rsidRDefault="00AF0347" w:rsidP="00AF0347">
      <w:pPr>
        <w:rPr>
          <w:rFonts w:ascii="Century Gothic" w:hAnsi="Century Gothic"/>
          <w:lang w:val="en-IE" w:eastAsia="en-IE"/>
        </w:rPr>
      </w:pPr>
    </w:p>
    <w:p w14:paraId="64672CF3" w14:textId="77777777" w:rsidR="00AF0347" w:rsidRPr="001D0455" w:rsidRDefault="00AF0347" w:rsidP="00AF0347">
      <w:pPr>
        <w:rPr>
          <w:rFonts w:ascii="Century Gothic" w:hAnsi="Century Gothic"/>
          <w:lang w:val="en-IE" w:eastAsia="en-IE"/>
        </w:rPr>
      </w:pPr>
    </w:p>
    <w:p w14:paraId="251E7BF0" w14:textId="77777777" w:rsidR="00AF0347" w:rsidRPr="001D0455" w:rsidRDefault="00AF0347" w:rsidP="00AF0347">
      <w:pPr>
        <w:rPr>
          <w:rFonts w:ascii="Century Gothic" w:hAnsi="Century Gothic"/>
          <w:lang w:val="en-IE" w:eastAsia="en-IE"/>
        </w:rPr>
      </w:pPr>
    </w:p>
    <w:p w14:paraId="21576EB7" w14:textId="77777777" w:rsidR="00AF0347" w:rsidRPr="001D0455" w:rsidRDefault="00AF0347" w:rsidP="00AF0347">
      <w:pPr>
        <w:rPr>
          <w:rFonts w:ascii="Century Gothic" w:hAnsi="Century Gothic"/>
          <w:lang w:val="en-IE" w:eastAsia="en-IE"/>
        </w:rPr>
      </w:pPr>
    </w:p>
    <w:p w14:paraId="3AC9B7B3" w14:textId="77777777" w:rsidR="00AF0347" w:rsidRPr="001D0455" w:rsidRDefault="00AF0347" w:rsidP="00AF0347">
      <w:pPr>
        <w:rPr>
          <w:rFonts w:ascii="Century Gothic" w:hAnsi="Century Gothic"/>
          <w:lang w:val="en-IE" w:eastAsia="en-IE"/>
        </w:rPr>
      </w:pPr>
    </w:p>
    <w:p w14:paraId="79EE9D91" w14:textId="77777777" w:rsidR="00AF0347" w:rsidRPr="001D0455" w:rsidRDefault="00AF0347" w:rsidP="00AF0347">
      <w:pPr>
        <w:rPr>
          <w:rFonts w:ascii="Century Gothic" w:hAnsi="Century Gothic"/>
          <w:lang w:val="en-IE" w:eastAsia="en-IE"/>
        </w:rPr>
      </w:pPr>
    </w:p>
    <w:p w14:paraId="26EF88F8" w14:textId="77777777" w:rsidR="00AF0347" w:rsidRPr="001D0455" w:rsidRDefault="00AF0347" w:rsidP="00AF0347">
      <w:pPr>
        <w:rPr>
          <w:rFonts w:ascii="Century Gothic" w:hAnsi="Century Gothic"/>
          <w:lang w:val="en-IE" w:eastAsia="en-IE"/>
        </w:rPr>
      </w:pPr>
    </w:p>
    <w:p w14:paraId="46734D99" w14:textId="77777777" w:rsidR="00AF0347" w:rsidRPr="001D0455" w:rsidRDefault="00AF0347" w:rsidP="00AF0347">
      <w:pPr>
        <w:rPr>
          <w:rFonts w:ascii="Century Gothic" w:hAnsi="Century Gothic"/>
          <w:lang w:val="en-IE" w:eastAsia="en-IE"/>
        </w:rPr>
      </w:pPr>
    </w:p>
    <w:p w14:paraId="27D63A20" w14:textId="77777777" w:rsidR="00AF0347" w:rsidRPr="001D0455" w:rsidRDefault="00AF0347" w:rsidP="00AF0347">
      <w:pPr>
        <w:rPr>
          <w:rFonts w:ascii="Century Gothic" w:hAnsi="Century Gothic"/>
          <w:lang w:val="en-IE" w:eastAsia="en-IE"/>
        </w:rPr>
      </w:pPr>
    </w:p>
    <w:p w14:paraId="44AC462C" w14:textId="77777777" w:rsidR="00AF0347" w:rsidRPr="001D0455" w:rsidRDefault="00AF0347" w:rsidP="00AF0347">
      <w:pPr>
        <w:rPr>
          <w:rFonts w:ascii="Century Gothic" w:hAnsi="Century Gothic"/>
          <w:lang w:val="en-IE" w:eastAsia="en-IE"/>
        </w:rPr>
      </w:pPr>
    </w:p>
    <w:p w14:paraId="2644723C" w14:textId="77777777" w:rsidR="00AF0347" w:rsidRPr="001D0455" w:rsidRDefault="00AF0347" w:rsidP="00AF0347">
      <w:pPr>
        <w:rPr>
          <w:rFonts w:ascii="Century Gothic" w:hAnsi="Century Gothic"/>
          <w:lang w:val="en-IE" w:eastAsia="en-IE"/>
        </w:rPr>
      </w:pPr>
    </w:p>
    <w:p w14:paraId="4FF49242" w14:textId="77777777" w:rsidR="00AF0347" w:rsidRPr="001D0455" w:rsidRDefault="00AF0347" w:rsidP="00AF0347">
      <w:pPr>
        <w:rPr>
          <w:rFonts w:ascii="Century Gothic" w:hAnsi="Century Gothic"/>
          <w:lang w:val="en-IE" w:eastAsia="en-IE"/>
        </w:rPr>
      </w:pPr>
    </w:p>
    <w:p w14:paraId="521937F5" w14:textId="77777777" w:rsidR="00CA730C" w:rsidRPr="001D0455" w:rsidRDefault="00CA730C" w:rsidP="00CA730C">
      <w:pPr>
        <w:pStyle w:val="Heading1"/>
        <w:ind w:left="595" w:hanging="595"/>
        <w:jc w:val="center"/>
        <w:rPr>
          <w:rFonts w:ascii="Century Gothic" w:hAnsi="Century Gothic"/>
          <w:color w:val="943634"/>
          <w:szCs w:val="24"/>
          <w:u w:val="single"/>
        </w:rPr>
      </w:pPr>
    </w:p>
    <w:p w14:paraId="521937F6" w14:textId="77777777" w:rsidR="00CA730C" w:rsidRPr="001D0455" w:rsidRDefault="00CA730C" w:rsidP="00CA730C">
      <w:pPr>
        <w:pStyle w:val="Heading1"/>
        <w:ind w:left="595" w:hanging="595"/>
        <w:jc w:val="center"/>
        <w:rPr>
          <w:rFonts w:ascii="Century Gothic" w:hAnsi="Century Gothic"/>
          <w:color w:val="943634"/>
          <w:szCs w:val="24"/>
          <w:u w:val="single"/>
        </w:rPr>
      </w:pPr>
      <w:r w:rsidRPr="001D0455">
        <w:rPr>
          <w:rFonts w:ascii="Century Gothic" w:hAnsi="Century Gothic"/>
          <w:color w:val="943634"/>
          <w:szCs w:val="24"/>
          <w:u w:val="single"/>
        </w:rPr>
        <w:t xml:space="preserve">St. Multose National School </w:t>
      </w:r>
    </w:p>
    <w:p w14:paraId="521937F7" w14:textId="77777777" w:rsidR="00CA730C" w:rsidRPr="001D0455" w:rsidRDefault="00CA730C" w:rsidP="00CA730C">
      <w:pPr>
        <w:pStyle w:val="Heading1"/>
        <w:ind w:left="595" w:hanging="595"/>
        <w:jc w:val="center"/>
        <w:rPr>
          <w:rFonts w:ascii="Century Gothic" w:hAnsi="Century Gothic"/>
          <w:color w:val="943634"/>
          <w:szCs w:val="24"/>
          <w:u w:val="single"/>
        </w:rPr>
      </w:pPr>
      <w:r w:rsidRPr="001D0455">
        <w:rPr>
          <w:rFonts w:ascii="Century Gothic" w:hAnsi="Century Gothic"/>
          <w:color w:val="943634"/>
          <w:szCs w:val="24"/>
          <w:u w:val="single"/>
        </w:rPr>
        <w:t xml:space="preserve">Policy on </w:t>
      </w:r>
      <w:r w:rsidR="00191FEA" w:rsidRPr="001D0455">
        <w:rPr>
          <w:rFonts w:ascii="Century Gothic" w:hAnsi="Century Gothic"/>
          <w:color w:val="943634"/>
          <w:szCs w:val="24"/>
          <w:u w:val="single"/>
        </w:rPr>
        <w:t>Job Sharing</w:t>
      </w:r>
    </w:p>
    <w:p w14:paraId="521937F8" w14:textId="77777777" w:rsidR="00CA730C" w:rsidRPr="001D0455" w:rsidRDefault="00CA730C" w:rsidP="00CA730C">
      <w:pPr>
        <w:rPr>
          <w:rFonts w:ascii="Century Gothic" w:hAnsi="Century Gothic"/>
        </w:rPr>
      </w:pPr>
    </w:p>
    <w:p w14:paraId="521937FA" w14:textId="008E4863" w:rsidR="00CA730C" w:rsidRPr="001D0455" w:rsidRDefault="00CA730C" w:rsidP="00CA730C">
      <w:pPr>
        <w:rPr>
          <w:rFonts w:ascii="Century Gothic" w:hAnsi="Century Gothic"/>
        </w:rPr>
      </w:pPr>
      <w:r w:rsidRPr="001D0455">
        <w:rPr>
          <w:rFonts w:ascii="Century Gothic" w:hAnsi="Century Gothic"/>
        </w:rPr>
        <w:tab/>
      </w:r>
    </w:p>
    <w:p w14:paraId="52193810" w14:textId="1948B050" w:rsidR="00CA730C" w:rsidRDefault="00CA730C">
      <w:pPr>
        <w:rPr>
          <w:rFonts w:ascii="Century Gothic" w:hAnsi="Century Gothic"/>
        </w:rPr>
      </w:pPr>
      <w:r w:rsidRPr="001D0455">
        <w:rPr>
          <w:rFonts w:ascii="Century Gothic" w:hAnsi="Century Gothic"/>
        </w:rPr>
        <w:tab/>
      </w:r>
    </w:p>
    <w:p w14:paraId="54CCB04A" w14:textId="77777777" w:rsidR="001D0455" w:rsidRDefault="001D0455">
      <w:pPr>
        <w:rPr>
          <w:rFonts w:ascii="Century Gothic" w:hAnsi="Century Gothic"/>
        </w:rPr>
      </w:pPr>
    </w:p>
    <w:p w14:paraId="0320EAE2" w14:textId="77777777" w:rsidR="001D0455" w:rsidRPr="001D0455" w:rsidRDefault="001D0455">
      <w:pPr>
        <w:rPr>
          <w:rFonts w:ascii="Century Gothic" w:hAnsi="Century Gothic"/>
        </w:rPr>
      </w:pPr>
    </w:p>
    <w:p w14:paraId="52193812" w14:textId="77777777" w:rsidR="00CA730C" w:rsidRPr="001D0455" w:rsidRDefault="00CA730C" w:rsidP="00655E0F">
      <w:pPr>
        <w:jc w:val="both"/>
        <w:rPr>
          <w:rFonts w:ascii="Century Gothic" w:hAnsi="Century Gothic"/>
          <w:b/>
        </w:rPr>
      </w:pPr>
      <w:r w:rsidRPr="001D0455">
        <w:rPr>
          <w:rFonts w:ascii="Century Gothic" w:hAnsi="Century Gothic"/>
          <w:b/>
        </w:rPr>
        <w:t>Introduction:</w:t>
      </w:r>
    </w:p>
    <w:p w14:paraId="52193813" w14:textId="77777777" w:rsidR="00191FEA" w:rsidRPr="001D0455" w:rsidRDefault="00191FEA" w:rsidP="00655E0F">
      <w:pPr>
        <w:jc w:val="both"/>
        <w:rPr>
          <w:rFonts w:ascii="Century Gothic" w:hAnsi="Century Gothic"/>
        </w:rPr>
      </w:pPr>
    </w:p>
    <w:p w14:paraId="52193814" w14:textId="7F4AF5C4" w:rsidR="00191FEA" w:rsidRPr="001D0455" w:rsidRDefault="00191FEA" w:rsidP="00A9041B">
      <w:pPr>
        <w:spacing w:line="360" w:lineRule="auto"/>
        <w:jc w:val="both"/>
        <w:rPr>
          <w:rFonts w:ascii="Century Gothic" w:hAnsi="Century Gothic"/>
        </w:rPr>
      </w:pPr>
      <w:r w:rsidRPr="001D0455">
        <w:rPr>
          <w:rFonts w:ascii="Century Gothic" w:hAnsi="Century Gothic"/>
        </w:rPr>
        <w:t>Prior to considering applications for job</w:t>
      </w:r>
      <w:r w:rsidR="007916EB">
        <w:rPr>
          <w:rFonts w:ascii="Century Gothic" w:hAnsi="Century Gothic"/>
        </w:rPr>
        <w:t>-</w:t>
      </w:r>
      <w:r w:rsidRPr="001D0455">
        <w:rPr>
          <w:rFonts w:ascii="Century Gothic" w:hAnsi="Century Gothic"/>
        </w:rPr>
        <w:t>share in St. Multose N.S., the Board of Management will ensure that the welfare and educational needs of pupils take precedence over all other considerations.</w:t>
      </w:r>
      <w:r w:rsidR="00B66959" w:rsidRPr="001D0455">
        <w:rPr>
          <w:rFonts w:ascii="Century Gothic" w:hAnsi="Century Gothic"/>
        </w:rPr>
        <w:t xml:space="preserve"> Teachers considering job</w:t>
      </w:r>
      <w:r w:rsidR="007916EB">
        <w:rPr>
          <w:rFonts w:ascii="Century Gothic" w:hAnsi="Century Gothic"/>
        </w:rPr>
        <w:t>-</w:t>
      </w:r>
      <w:r w:rsidR="00B66959" w:rsidRPr="001D0455">
        <w:rPr>
          <w:rFonts w:ascii="Century Gothic" w:hAnsi="Century Gothic"/>
        </w:rPr>
        <w:t>share must consider their ability to work together and the amount of time that both teachers will need to make themselves available together for meetings etc. The Ethos of the school must be upheld and the education the job</w:t>
      </w:r>
      <w:r w:rsidR="005C4CD2">
        <w:rPr>
          <w:rFonts w:ascii="Century Gothic" w:hAnsi="Century Gothic"/>
        </w:rPr>
        <w:t>-</w:t>
      </w:r>
      <w:r w:rsidR="00B66959" w:rsidRPr="001D0455">
        <w:rPr>
          <w:rFonts w:ascii="Century Gothic" w:hAnsi="Century Gothic"/>
        </w:rPr>
        <w:t>sharing teachers provide</w:t>
      </w:r>
      <w:r w:rsidR="00F1170E">
        <w:rPr>
          <w:rFonts w:ascii="Century Gothic" w:hAnsi="Century Gothic"/>
        </w:rPr>
        <w:t>,</w:t>
      </w:r>
      <w:r w:rsidR="00B66959" w:rsidRPr="001D0455">
        <w:rPr>
          <w:rFonts w:ascii="Century Gothic" w:hAnsi="Century Gothic"/>
        </w:rPr>
        <w:t xml:space="preserve"> must be of the highest standard.</w:t>
      </w:r>
    </w:p>
    <w:p w14:paraId="52193815" w14:textId="77777777" w:rsidR="00191FEA" w:rsidRPr="001D0455" w:rsidRDefault="00191FEA" w:rsidP="00655E0F">
      <w:pPr>
        <w:jc w:val="both"/>
        <w:rPr>
          <w:rFonts w:ascii="Century Gothic" w:hAnsi="Century Gothic"/>
        </w:rPr>
      </w:pPr>
    </w:p>
    <w:p w14:paraId="52193816" w14:textId="77777777" w:rsidR="00191FEA" w:rsidRPr="001D0455" w:rsidRDefault="00191FEA" w:rsidP="00A9041B">
      <w:pPr>
        <w:spacing w:line="360" w:lineRule="auto"/>
        <w:jc w:val="both"/>
        <w:rPr>
          <w:rFonts w:ascii="Century Gothic" w:hAnsi="Century Gothic"/>
          <w:b/>
        </w:rPr>
      </w:pPr>
      <w:r w:rsidRPr="001D0455">
        <w:rPr>
          <w:rFonts w:ascii="Century Gothic" w:hAnsi="Century Gothic"/>
          <w:b/>
        </w:rPr>
        <w:t>Criteria:</w:t>
      </w:r>
    </w:p>
    <w:p w14:paraId="52193817" w14:textId="72702E89" w:rsidR="00191FEA" w:rsidRPr="001D0455" w:rsidRDefault="00191FEA" w:rsidP="001D0455">
      <w:pPr>
        <w:pStyle w:val="ListParagraph"/>
        <w:numPr>
          <w:ilvl w:val="0"/>
          <w:numId w:val="12"/>
        </w:numPr>
        <w:spacing w:before="240" w:line="360" w:lineRule="auto"/>
        <w:jc w:val="both"/>
        <w:rPr>
          <w:rFonts w:ascii="Century Gothic" w:hAnsi="Century Gothic"/>
        </w:rPr>
      </w:pPr>
      <w:r w:rsidRPr="001D0455">
        <w:rPr>
          <w:rFonts w:ascii="Century Gothic" w:hAnsi="Century Gothic"/>
        </w:rPr>
        <w:t>No more than 2 teachers may job</w:t>
      </w:r>
      <w:r w:rsidR="005C4CD2">
        <w:rPr>
          <w:rFonts w:ascii="Century Gothic" w:hAnsi="Century Gothic"/>
        </w:rPr>
        <w:t>-</w:t>
      </w:r>
      <w:r w:rsidRPr="001D0455">
        <w:rPr>
          <w:rFonts w:ascii="Century Gothic" w:hAnsi="Century Gothic"/>
        </w:rPr>
        <w:t xml:space="preserve">share in </w:t>
      </w:r>
      <w:r w:rsidR="00923854">
        <w:rPr>
          <w:rFonts w:ascii="Century Gothic" w:hAnsi="Century Gothic"/>
        </w:rPr>
        <w:t xml:space="preserve">St Multose School in </w:t>
      </w:r>
      <w:r w:rsidRPr="001D0455">
        <w:rPr>
          <w:rFonts w:ascii="Century Gothic" w:hAnsi="Century Gothic"/>
        </w:rPr>
        <w:t xml:space="preserve">any school year: i.e. one permanent teacher with a teacher not already on the school staff </w:t>
      </w:r>
      <w:r w:rsidRPr="001D0455">
        <w:rPr>
          <w:rFonts w:ascii="Century Gothic" w:hAnsi="Century Gothic"/>
          <w:b/>
          <w:u w:val="single"/>
        </w:rPr>
        <w:t>or</w:t>
      </w:r>
      <w:r w:rsidRPr="001D0455">
        <w:rPr>
          <w:rFonts w:ascii="Century Gothic" w:hAnsi="Century Gothic"/>
          <w:b/>
        </w:rPr>
        <w:t xml:space="preserve"> </w:t>
      </w:r>
      <w:r w:rsidRPr="001D0455">
        <w:rPr>
          <w:rFonts w:ascii="Century Gothic" w:hAnsi="Century Gothic"/>
        </w:rPr>
        <w:t>2 permanent teachers within the existing school staff.</w:t>
      </w:r>
    </w:p>
    <w:p w14:paraId="52193818" w14:textId="38734BDE" w:rsidR="008B7C8D" w:rsidRPr="001D0455" w:rsidRDefault="00191FEA" w:rsidP="001D0455">
      <w:pPr>
        <w:pStyle w:val="ListParagraph"/>
        <w:numPr>
          <w:ilvl w:val="0"/>
          <w:numId w:val="12"/>
        </w:numPr>
        <w:spacing w:before="240" w:line="360" w:lineRule="auto"/>
        <w:jc w:val="both"/>
        <w:rPr>
          <w:rFonts w:ascii="Century Gothic" w:hAnsi="Century Gothic"/>
        </w:rPr>
      </w:pPr>
      <w:r w:rsidRPr="001D0455">
        <w:rPr>
          <w:rFonts w:ascii="Century Gothic" w:hAnsi="Century Gothic"/>
        </w:rPr>
        <w:t>All applications for job</w:t>
      </w:r>
      <w:r w:rsidR="005C4CD2">
        <w:rPr>
          <w:rFonts w:ascii="Century Gothic" w:hAnsi="Century Gothic"/>
        </w:rPr>
        <w:t>-</w:t>
      </w:r>
      <w:r w:rsidRPr="001D0455">
        <w:rPr>
          <w:rFonts w:ascii="Century Gothic" w:hAnsi="Century Gothic"/>
        </w:rPr>
        <w:t xml:space="preserve">share will be for a duration of one year. </w:t>
      </w:r>
      <w:r w:rsidR="008B7C8D" w:rsidRPr="001D0455">
        <w:rPr>
          <w:rFonts w:ascii="Century Gothic" w:hAnsi="Century Gothic"/>
        </w:rPr>
        <w:t>Teachers wishing to job</w:t>
      </w:r>
      <w:r w:rsidR="0020033B">
        <w:rPr>
          <w:rFonts w:ascii="Century Gothic" w:hAnsi="Century Gothic"/>
        </w:rPr>
        <w:t>-</w:t>
      </w:r>
      <w:r w:rsidR="008B7C8D" w:rsidRPr="001D0455">
        <w:rPr>
          <w:rFonts w:ascii="Century Gothic" w:hAnsi="Century Gothic"/>
        </w:rPr>
        <w:t>share must apply to the Board of Management on an annual basis.</w:t>
      </w:r>
    </w:p>
    <w:p w14:paraId="5219381A" w14:textId="0E060C1B" w:rsidR="008B7C8D" w:rsidRPr="006D034E" w:rsidRDefault="008B7C8D" w:rsidP="001D0455">
      <w:pPr>
        <w:pStyle w:val="ListParagraph"/>
        <w:numPr>
          <w:ilvl w:val="0"/>
          <w:numId w:val="12"/>
        </w:numPr>
        <w:spacing w:before="240" w:line="360" w:lineRule="auto"/>
        <w:jc w:val="both"/>
        <w:rPr>
          <w:rFonts w:ascii="Century Gothic" w:hAnsi="Century Gothic"/>
        </w:rPr>
      </w:pPr>
      <w:r w:rsidRPr="006D034E">
        <w:rPr>
          <w:rFonts w:ascii="Century Gothic" w:hAnsi="Century Gothic"/>
        </w:rPr>
        <w:t xml:space="preserve">The Board will decide which </w:t>
      </w:r>
      <w:r w:rsidR="005C4CD2" w:rsidRPr="006D034E">
        <w:rPr>
          <w:rFonts w:ascii="Century Gothic" w:hAnsi="Century Gothic"/>
        </w:rPr>
        <w:t>job-</w:t>
      </w:r>
      <w:r w:rsidRPr="006D034E">
        <w:rPr>
          <w:rFonts w:ascii="Century Gothic" w:hAnsi="Century Gothic"/>
        </w:rPr>
        <w:t>share it deems acceptable.</w:t>
      </w:r>
    </w:p>
    <w:p w14:paraId="5219381B" w14:textId="6F0E59A7" w:rsidR="008B7C8D" w:rsidRPr="006D034E" w:rsidRDefault="00A41E76" w:rsidP="001D0455">
      <w:pPr>
        <w:pStyle w:val="ListParagraph"/>
        <w:numPr>
          <w:ilvl w:val="0"/>
          <w:numId w:val="12"/>
        </w:numPr>
        <w:spacing w:before="240" w:line="360" w:lineRule="auto"/>
        <w:jc w:val="both"/>
        <w:rPr>
          <w:rFonts w:ascii="Century Gothic" w:hAnsi="Century Gothic"/>
        </w:rPr>
      </w:pPr>
      <w:r w:rsidRPr="006D034E">
        <w:rPr>
          <w:rFonts w:ascii="Century Gothic" w:hAnsi="Century Gothic"/>
        </w:rPr>
        <w:t xml:space="preserve">If requested by </w:t>
      </w:r>
      <w:r w:rsidR="006263BD" w:rsidRPr="006D034E">
        <w:rPr>
          <w:rFonts w:ascii="Century Gothic" w:hAnsi="Century Gothic"/>
        </w:rPr>
        <w:t>parents</w:t>
      </w:r>
      <w:r w:rsidR="008B7C8D" w:rsidRPr="006D034E">
        <w:rPr>
          <w:rFonts w:ascii="Century Gothic" w:hAnsi="Century Gothic"/>
        </w:rPr>
        <w:t xml:space="preserve"> of the relevant</w:t>
      </w:r>
      <w:r w:rsidR="00DD7750">
        <w:rPr>
          <w:rFonts w:ascii="Century Gothic" w:hAnsi="Century Gothic"/>
        </w:rPr>
        <w:t xml:space="preserve"> class, t</w:t>
      </w:r>
      <w:r w:rsidR="008B7C8D" w:rsidRPr="006D034E">
        <w:rPr>
          <w:rFonts w:ascii="Century Gothic" w:hAnsi="Century Gothic"/>
        </w:rPr>
        <w:t>he teachers who will be job</w:t>
      </w:r>
      <w:r w:rsidR="00DD7750">
        <w:rPr>
          <w:rFonts w:ascii="Century Gothic" w:hAnsi="Century Gothic"/>
        </w:rPr>
        <w:t>-</w:t>
      </w:r>
      <w:r w:rsidR="008B7C8D" w:rsidRPr="006D034E">
        <w:rPr>
          <w:rFonts w:ascii="Century Gothic" w:hAnsi="Century Gothic"/>
        </w:rPr>
        <w:t xml:space="preserve">sharing must attend </w:t>
      </w:r>
      <w:r w:rsidR="00DD7750">
        <w:rPr>
          <w:rFonts w:ascii="Century Gothic" w:hAnsi="Century Gothic"/>
        </w:rPr>
        <w:t>a</w:t>
      </w:r>
      <w:r w:rsidR="008B7C8D" w:rsidRPr="006D034E">
        <w:rPr>
          <w:rFonts w:ascii="Century Gothic" w:hAnsi="Century Gothic"/>
        </w:rPr>
        <w:t xml:space="preserve"> meeting to outline their arrangements for the year ahead.</w:t>
      </w:r>
    </w:p>
    <w:p w14:paraId="5219381C" w14:textId="5A7F3CDF" w:rsidR="008B7C8D" w:rsidRPr="001D0455" w:rsidRDefault="008B7C8D" w:rsidP="001D0455">
      <w:pPr>
        <w:pStyle w:val="ListParagraph"/>
        <w:numPr>
          <w:ilvl w:val="0"/>
          <w:numId w:val="12"/>
        </w:numPr>
        <w:spacing w:before="240" w:line="360" w:lineRule="auto"/>
        <w:jc w:val="both"/>
        <w:rPr>
          <w:rFonts w:ascii="Century Gothic" w:hAnsi="Century Gothic"/>
        </w:rPr>
      </w:pPr>
      <w:r w:rsidRPr="001D0455">
        <w:rPr>
          <w:rFonts w:ascii="Century Gothic" w:hAnsi="Century Gothic"/>
        </w:rPr>
        <w:t xml:space="preserve">The Board may terminate a </w:t>
      </w:r>
      <w:r w:rsidR="006263BD" w:rsidRPr="001D0455">
        <w:rPr>
          <w:rFonts w:ascii="Century Gothic" w:hAnsi="Century Gothic"/>
        </w:rPr>
        <w:t>job-sharing</w:t>
      </w:r>
      <w:r w:rsidRPr="001D0455">
        <w:rPr>
          <w:rFonts w:ascii="Century Gothic" w:hAnsi="Century Gothic"/>
        </w:rPr>
        <w:t xml:space="preserve"> arrangement if the </w:t>
      </w:r>
      <w:r w:rsidR="006263BD" w:rsidRPr="001D0455">
        <w:rPr>
          <w:rFonts w:ascii="Century Gothic" w:hAnsi="Century Gothic"/>
        </w:rPr>
        <w:t>job-sharing</w:t>
      </w:r>
      <w:r w:rsidRPr="001D0455">
        <w:rPr>
          <w:rFonts w:ascii="Century Gothic" w:hAnsi="Century Gothic"/>
        </w:rPr>
        <w:t xml:space="preserve"> arrangement is not operating in the best interest of the children. This will also mean </w:t>
      </w:r>
      <w:r w:rsidR="006263BD" w:rsidRPr="001D0455">
        <w:rPr>
          <w:rFonts w:ascii="Century Gothic" w:hAnsi="Century Gothic"/>
        </w:rPr>
        <w:t>the termination</w:t>
      </w:r>
      <w:r w:rsidRPr="001D0455">
        <w:rPr>
          <w:rFonts w:ascii="Century Gothic" w:hAnsi="Century Gothic"/>
        </w:rPr>
        <w:t xml:space="preserve"> of the temporary </w:t>
      </w:r>
      <w:r w:rsidR="00A579F3" w:rsidRPr="001D0455">
        <w:rPr>
          <w:rFonts w:ascii="Century Gothic" w:hAnsi="Century Gothic"/>
        </w:rPr>
        <w:t>teacher</w:t>
      </w:r>
      <w:r w:rsidR="00A579F3">
        <w:rPr>
          <w:rFonts w:ascii="Century Gothic" w:hAnsi="Century Gothic"/>
        </w:rPr>
        <w:t xml:space="preserve">’s </w:t>
      </w:r>
      <w:r w:rsidRPr="001D0455">
        <w:rPr>
          <w:rFonts w:ascii="Century Gothic" w:hAnsi="Century Gothic"/>
        </w:rPr>
        <w:t>contract</w:t>
      </w:r>
      <w:r w:rsidR="00776AE0">
        <w:rPr>
          <w:rFonts w:ascii="Century Gothic" w:hAnsi="Century Gothic"/>
        </w:rPr>
        <w:t xml:space="preserve"> (if not existing staff).</w:t>
      </w:r>
    </w:p>
    <w:p w14:paraId="5219381D" w14:textId="7EA4E08D" w:rsidR="008B7C8D" w:rsidRPr="001D0455" w:rsidRDefault="008B7C8D" w:rsidP="001D0455">
      <w:pPr>
        <w:pStyle w:val="ListParagraph"/>
        <w:numPr>
          <w:ilvl w:val="0"/>
          <w:numId w:val="12"/>
        </w:numPr>
        <w:spacing w:before="240" w:line="360" w:lineRule="auto"/>
        <w:jc w:val="both"/>
        <w:rPr>
          <w:rFonts w:ascii="Century Gothic" w:hAnsi="Century Gothic"/>
        </w:rPr>
      </w:pPr>
      <w:r w:rsidRPr="001D0455">
        <w:rPr>
          <w:rFonts w:ascii="Century Gothic" w:hAnsi="Century Gothic"/>
        </w:rPr>
        <w:t>All permanent teacher</w:t>
      </w:r>
      <w:r w:rsidR="00C7266A" w:rsidRPr="001D0455">
        <w:rPr>
          <w:rFonts w:ascii="Century Gothic" w:hAnsi="Century Gothic"/>
        </w:rPr>
        <w:t>s</w:t>
      </w:r>
      <w:r w:rsidRPr="001D0455">
        <w:rPr>
          <w:rFonts w:ascii="Century Gothic" w:hAnsi="Century Gothic"/>
        </w:rPr>
        <w:t xml:space="preserve"> within the school</w:t>
      </w:r>
      <w:r w:rsidR="00A069FF">
        <w:rPr>
          <w:rFonts w:ascii="Century Gothic" w:hAnsi="Century Gothic"/>
        </w:rPr>
        <w:t>,</w:t>
      </w:r>
      <w:r w:rsidRPr="001D0455">
        <w:rPr>
          <w:rFonts w:ascii="Century Gothic" w:hAnsi="Century Gothic"/>
        </w:rPr>
        <w:t xml:space="preserve"> with 2 </w:t>
      </w:r>
      <w:r w:rsidR="0030152D" w:rsidRPr="001D0455">
        <w:rPr>
          <w:rFonts w:ascii="Century Gothic" w:hAnsi="Century Gothic"/>
        </w:rPr>
        <w:t>years of</w:t>
      </w:r>
      <w:r w:rsidRPr="001D0455">
        <w:rPr>
          <w:rFonts w:ascii="Century Gothic" w:hAnsi="Century Gothic"/>
        </w:rPr>
        <w:t xml:space="preserve"> teaching in a permanent capacity</w:t>
      </w:r>
      <w:r w:rsidR="00A069FF">
        <w:rPr>
          <w:rFonts w:ascii="Century Gothic" w:hAnsi="Century Gothic"/>
        </w:rPr>
        <w:t>,</w:t>
      </w:r>
      <w:r w:rsidRPr="001D0455">
        <w:rPr>
          <w:rFonts w:ascii="Century Gothic" w:hAnsi="Century Gothic"/>
        </w:rPr>
        <w:t xml:space="preserve"> may apply to be considered for job</w:t>
      </w:r>
      <w:r w:rsidR="0030152D">
        <w:rPr>
          <w:rFonts w:ascii="Century Gothic" w:hAnsi="Century Gothic"/>
        </w:rPr>
        <w:t>-</w:t>
      </w:r>
      <w:r w:rsidRPr="001D0455">
        <w:rPr>
          <w:rFonts w:ascii="Century Gothic" w:hAnsi="Century Gothic"/>
        </w:rPr>
        <w:t>sharing.</w:t>
      </w:r>
      <w:r w:rsidR="006263BD" w:rsidRPr="001D0455">
        <w:rPr>
          <w:rFonts w:ascii="Century Gothic" w:hAnsi="Century Gothic"/>
        </w:rPr>
        <w:t xml:space="preserve"> </w:t>
      </w:r>
    </w:p>
    <w:p w14:paraId="5219381E" w14:textId="2CC64A38" w:rsidR="008B7C8D" w:rsidRPr="001D0455" w:rsidRDefault="008B7C8D" w:rsidP="001D0455">
      <w:pPr>
        <w:pStyle w:val="ListParagraph"/>
        <w:numPr>
          <w:ilvl w:val="0"/>
          <w:numId w:val="12"/>
        </w:numPr>
        <w:spacing w:before="240" w:line="360" w:lineRule="auto"/>
        <w:jc w:val="both"/>
        <w:rPr>
          <w:rFonts w:ascii="Century Gothic" w:hAnsi="Century Gothic"/>
        </w:rPr>
      </w:pPr>
      <w:r w:rsidRPr="001D0455">
        <w:rPr>
          <w:rFonts w:ascii="Century Gothic" w:hAnsi="Century Gothic"/>
        </w:rPr>
        <w:t xml:space="preserve">A teacher on a career break or other approved leave of absence may apply to resume teaching duties on a </w:t>
      </w:r>
      <w:r w:rsidR="006263BD" w:rsidRPr="001D0455">
        <w:rPr>
          <w:rFonts w:ascii="Century Gothic" w:hAnsi="Century Gothic"/>
        </w:rPr>
        <w:t>job-sharing</w:t>
      </w:r>
      <w:r w:rsidRPr="001D0455">
        <w:rPr>
          <w:rFonts w:ascii="Century Gothic" w:hAnsi="Century Gothic"/>
        </w:rPr>
        <w:t xml:space="preserve"> basis.</w:t>
      </w:r>
    </w:p>
    <w:p w14:paraId="5219381F" w14:textId="77777777" w:rsidR="00A9041B" w:rsidRPr="001D0455" w:rsidRDefault="00A9041B" w:rsidP="00A9041B">
      <w:pPr>
        <w:spacing w:before="240" w:line="360" w:lineRule="auto"/>
        <w:jc w:val="both"/>
        <w:rPr>
          <w:rFonts w:ascii="Century Gothic" w:hAnsi="Century Gothic"/>
          <w:b/>
        </w:rPr>
      </w:pPr>
      <w:r w:rsidRPr="001D0455">
        <w:rPr>
          <w:rFonts w:ascii="Century Gothic" w:hAnsi="Century Gothic"/>
          <w:b/>
        </w:rPr>
        <w:t>The Application Process</w:t>
      </w:r>
    </w:p>
    <w:p w14:paraId="52193820" w14:textId="50990035" w:rsidR="00A9041B" w:rsidRPr="001D0455" w:rsidRDefault="00A9041B" w:rsidP="001D0455">
      <w:pPr>
        <w:pStyle w:val="ListParagraph"/>
        <w:numPr>
          <w:ilvl w:val="0"/>
          <w:numId w:val="10"/>
        </w:numPr>
        <w:spacing w:before="240" w:line="360" w:lineRule="auto"/>
        <w:jc w:val="both"/>
        <w:rPr>
          <w:rFonts w:ascii="Century Gothic" w:hAnsi="Century Gothic"/>
        </w:rPr>
      </w:pPr>
      <w:r w:rsidRPr="001D0455">
        <w:rPr>
          <w:rFonts w:ascii="Century Gothic" w:hAnsi="Century Gothic"/>
        </w:rPr>
        <w:lastRenderedPageBreak/>
        <w:t xml:space="preserve">It is a matter for teachers to find colleagues with whom they may wish to </w:t>
      </w:r>
      <w:r w:rsidR="00A069FF" w:rsidRPr="001D0455">
        <w:rPr>
          <w:rFonts w:ascii="Century Gothic" w:hAnsi="Century Gothic"/>
        </w:rPr>
        <w:t>enter</w:t>
      </w:r>
      <w:r w:rsidRPr="001D0455">
        <w:rPr>
          <w:rFonts w:ascii="Century Gothic" w:hAnsi="Century Gothic"/>
        </w:rPr>
        <w:t xml:space="preserve"> a </w:t>
      </w:r>
      <w:r w:rsidR="001F3C9D" w:rsidRPr="001D0455">
        <w:rPr>
          <w:rFonts w:ascii="Century Gothic" w:hAnsi="Century Gothic"/>
        </w:rPr>
        <w:t>job-sharing</w:t>
      </w:r>
      <w:r w:rsidRPr="001D0455">
        <w:rPr>
          <w:rFonts w:ascii="Century Gothic" w:hAnsi="Century Gothic"/>
        </w:rPr>
        <w:t xml:space="preserve"> arrangement. </w:t>
      </w:r>
    </w:p>
    <w:p w14:paraId="52193821" w14:textId="1D67346C" w:rsidR="00A9041B" w:rsidRPr="001D0455" w:rsidRDefault="00A9041B" w:rsidP="001D0455">
      <w:pPr>
        <w:pStyle w:val="ListParagraph"/>
        <w:numPr>
          <w:ilvl w:val="0"/>
          <w:numId w:val="10"/>
        </w:numPr>
        <w:spacing w:before="240" w:line="360" w:lineRule="auto"/>
        <w:jc w:val="both"/>
        <w:rPr>
          <w:rFonts w:ascii="Century Gothic" w:hAnsi="Century Gothic"/>
        </w:rPr>
      </w:pPr>
      <w:r w:rsidRPr="001D0455">
        <w:rPr>
          <w:rFonts w:ascii="Century Gothic" w:hAnsi="Century Gothic"/>
        </w:rPr>
        <w:t xml:space="preserve">Applications must be made in writing to the Board of Management of the school (or schools in the case of </w:t>
      </w:r>
      <w:r w:rsidR="001F3C9D" w:rsidRPr="001D0455">
        <w:rPr>
          <w:rFonts w:ascii="Century Gothic" w:hAnsi="Century Gothic"/>
        </w:rPr>
        <w:t>inter-school</w:t>
      </w:r>
      <w:r w:rsidRPr="001D0455">
        <w:rPr>
          <w:rFonts w:ascii="Century Gothic" w:hAnsi="Century Gothic"/>
        </w:rPr>
        <w:t xml:space="preserve"> job sharing). Applications must be made to the Board(s) before the </w:t>
      </w:r>
      <w:r w:rsidR="003E5009" w:rsidRPr="001D0455">
        <w:rPr>
          <w:rFonts w:ascii="Century Gothic" w:hAnsi="Century Gothic"/>
        </w:rPr>
        <w:t>1</w:t>
      </w:r>
      <w:r w:rsidR="003E5009" w:rsidRPr="001D0455">
        <w:rPr>
          <w:rFonts w:ascii="Century Gothic" w:hAnsi="Century Gothic"/>
          <w:vertAlign w:val="superscript"/>
        </w:rPr>
        <w:t>st of</w:t>
      </w:r>
      <w:r w:rsidR="0075765C" w:rsidRPr="001D0455">
        <w:rPr>
          <w:rFonts w:ascii="Century Gothic" w:hAnsi="Century Gothic"/>
        </w:rPr>
        <w:t xml:space="preserve"> February</w:t>
      </w:r>
      <w:r w:rsidRPr="001D0455">
        <w:rPr>
          <w:rFonts w:ascii="Century Gothic" w:hAnsi="Century Gothic"/>
        </w:rPr>
        <w:t xml:space="preserve"> of the year in which they </w:t>
      </w:r>
      <w:r w:rsidR="001F3C9D" w:rsidRPr="001D0455">
        <w:rPr>
          <w:rFonts w:ascii="Century Gothic" w:hAnsi="Century Gothic"/>
        </w:rPr>
        <w:t>propose</w:t>
      </w:r>
      <w:r w:rsidRPr="001D0455">
        <w:rPr>
          <w:rFonts w:ascii="Century Gothic" w:hAnsi="Century Gothic"/>
        </w:rPr>
        <w:t xml:space="preserve"> </w:t>
      </w:r>
      <w:r w:rsidR="001F3C9D" w:rsidRPr="001D0455">
        <w:rPr>
          <w:rFonts w:ascii="Century Gothic" w:hAnsi="Century Gothic"/>
        </w:rPr>
        <w:t xml:space="preserve">to </w:t>
      </w:r>
      <w:r w:rsidRPr="001D0455">
        <w:rPr>
          <w:rFonts w:ascii="Century Gothic" w:hAnsi="Century Gothic"/>
        </w:rPr>
        <w:t>job</w:t>
      </w:r>
      <w:r w:rsidR="00770301">
        <w:rPr>
          <w:rFonts w:ascii="Century Gothic" w:hAnsi="Century Gothic"/>
        </w:rPr>
        <w:t>-</w:t>
      </w:r>
      <w:r w:rsidRPr="001D0455">
        <w:rPr>
          <w:rFonts w:ascii="Century Gothic" w:hAnsi="Century Gothic"/>
        </w:rPr>
        <w:t>share</w:t>
      </w:r>
      <w:r w:rsidR="001F3C9D" w:rsidRPr="001D0455">
        <w:rPr>
          <w:rFonts w:ascii="Century Gothic" w:hAnsi="Century Gothic"/>
        </w:rPr>
        <w:t xml:space="preserve">. </w:t>
      </w:r>
    </w:p>
    <w:p w14:paraId="52193822" w14:textId="77777777" w:rsidR="00A9041B" w:rsidRPr="001D0455" w:rsidRDefault="00A9041B" w:rsidP="001D0455">
      <w:pPr>
        <w:pStyle w:val="ListParagraph"/>
        <w:numPr>
          <w:ilvl w:val="0"/>
          <w:numId w:val="10"/>
        </w:numPr>
        <w:spacing w:before="240" w:line="360" w:lineRule="auto"/>
        <w:jc w:val="both"/>
        <w:rPr>
          <w:rFonts w:ascii="Century Gothic" w:hAnsi="Century Gothic"/>
        </w:rPr>
      </w:pPr>
      <w:r w:rsidRPr="001D0455">
        <w:rPr>
          <w:rFonts w:ascii="Century Gothic" w:hAnsi="Century Gothic"/>
        </w:rPr>
        <w:t xml:space="preserve">If an extension is required, the teacher must apply annually to the Board(s) of Management on the official application form. </w:t>
      </w:r>
    </w:p>
    <w:p w14:paraId="52193825" w14:textId="72B7B570" w:rsidR="00A9041B" w:rsidRPr="001D0455" w:rsidRDefault="00A9041B" w:rsidP="001D0455">
      <w:pPr>
        <w:pStyle w:val="ListParagraph"/>
        <w:numPr>
          <w:ilvl w:val="0"/>
          <w:numId w:val="10"/>
        </w:numPr>
        <w:spacing w:before="240" w:line="360" w:lineRule="auto"/>
        <w:jc w:val="both"/>
        <w:rPr>
          <w:rFonts w:ascii="Century Gothic" w:hAnsi="Century Gothic"/>
        </w:rPr>
      </w:pPr>
      <w:r w:rsidRPr="001D0455">
        <w:rPr>
          <w:rFonts w:ascii="Century Gothic" w:hAnsi="Century Gothic"/>
        </w:rPr>
        <w:t>The Principal will be centrally involved in all stages of the planning of the job</w:t>
      </w:r>
      <w:r w:rsidR="00647FE1">
        <w:rPr>
          <w:rFonts w:ascii="Century Gothic" w:hAnsi="Century Gothic"/>
        </w:rPr>
        <w:t>-</w:t>
      </w:r>
      <w:r w:rsidRPr="001D0455">
        <w:rPr>
          <w:rFonts w:ascii="Century Gothic" w:hAnsi="Century Gothic"/>
        </w:rPr>
        <w:t>sharing arrangement</w:t>
      </w:r>
      <w:r w:rsidR="001F3C9D" w:rsidRPr="001D0455">
        <w:rPr>
          <w:rFonts w:ascii="Century Gothic" w:hAnsi="Century Gothic"/>
        </w:rPr>
        <w:t xml:space="preserve">. </w:t>
      </w:r>
    </w:p>
    <w:p w14:paraId="52193826" w14:textId="77777777" w:rsidR="00A9041B" w:rsidRPr="001D0455" w:rsidRDefault="00A9041B" w:rsidP="00A9041B">
      <w:pPr>
        <w:spacing w:before="240" w:line="360" w:lineRule="auto"/>
        <w:jc w:val="both"/>
        <w:rPr>
          <w:rFonts w:ascii="Century Gothic" w:hAnsi="Century Gothic"/>
          <w:b/>
        </w:rPr>
      </w:pPr>
      <w:r w:rsidRPr="001D0455">
        <w:rPr>
          <w:rFonts w:ascii="Century Gothic" w:hAnsi="Century Gothic"/>
          <w:b/>
        </w:rPr>
        <w:t>The Approval Process</w:t>
      </w:r>
    </w:p>
    <w:p w14:paraId="52193827" w14:textId="7BD6D2F0" w:rsidR="00A9041B" w:rsidRPr="001D0455" w:rsidRDefault="00A9041B" w:rsidP="001D0455">
      <w:pPr>
        <w:pStyle w:val="ListParagraph"/>
        <w:numPr>
          <w:ilvl w:val="0"/>
          <w:numId w:val="11"/>
        </w:numPr>
        <w:spacing w:before="240" w:line="360" w:lineRule="auto"/>
        <w:jc w:val="both"/>
        <w:rPr>
          <w:rFonts w:ascii="Century Gothic" w:hAnsi="Century Gothic"/>
        </w:rPr>
      </w:pPr>
      <w:r w:rsidRPr="001D0455">
        <w:rPr>
          <w:rFonts w:ascii="Century Gothic" w:hAnsi="Century Gothic"/>
        </w:rPr>
        <w:t>The Principal will explain the details of the job</w:t>
      </w:r>
      <w:r w:rsidR="002153E3">
        <w:rPr>
          <w:rFonts w:ascii="Century Gothic" w:hAnsi="Century Gothic"/>
        </w:rPr>
        <w:t>-</w:t>
      </w:r>
      <w:r w:rsidRPr="001D0455">
        <w:rPr>
          <w:rFonts w:ascii="Century Gothic" w:hAnsi="Century Gothic"/>
        </w:rPr>
        <w:t>share being proposed and outline the arrangements</w:t>
      </w:r>
      <w:r w:rsidR="00C7266A" w:rsidRPr="001D0455">
        <w:rPr>
          <w:rFonts w:ascii="Century Gothic" w:hAnsi="Century Gothic"/>
        </w:rPr>
        <w:t xml:space="preserve"> to the Board of Management</w:t>
      </w:r>
      <w:r w:rsidR="00EC4926">
        <w:rPr>
          <w:rFonts w:ascii="Century Gothic" w:hAnsi="Century Gothic"/>
        </w:rPr>
        <w:t>,</w:t>
      </w:r>
      <w:r w:rsidRPr="001D0455">
        <w:rPr>
          <w:rFonts w:ascii="Century Gothic" w:hAnsi="Century Gothic"/>
        </w:rPr>
        <w:t xml:space="preserve"> which will ensure that the children receive the best care and education possible.</w:t>
      </w:r>
    </w:p>
    <w:p w14:paraId="52193828" w14:textId="28894F02" w:rsidR="00A9041B" w:rsidRPr="001D0455" w:rsidRDefault="00A9041B" w:rsidP="001D0455">
      <w:pPr>
        <w:pStyle w:val="ListParagraph"/>
        <w:numPr>
          <w:ilvl w:val="0"/>
          <w:numId w:val="11"/>
        </w:numPr>
        <w:spacing w:before="240" w:line="360" w:lineRule="auto"/>
        <w:jc w:val="both"/>
        <w:rPr>
          <w:rFonts w:ascii="Century Gothic" w:hAnsi="Century Gothic"/>
        </w:rPr>
      </w:pPr>
      <w:r w:rsidRPr="001D0455">
        <w:rPr>
          <w:rFonts w:ascii="Century Gothic" w:hAnsi="Century Gothic"/>
        </w:rPr>
        <w:t>In the case of a job</w:t>
      </w:r>
      <w:r w:rsidR="00A47F07">
        <w:rPr>
          <w:rFonts w:ascii="Century Gothic" w:hAnsi="Century Gothic"/>
        </w:rPr>
        <w:t>-</w:t>
      </w:r>
      <w:r w:rsidRPr="001D0455">
        <w:rPr>
          <w:rFonts w:ascii="Century Gothic" w:hAnsi="Century Gothic"/>
        </w:rPr>
        <w:t>share involving another school, the Principal</w:t>
      </w:r>
      <w:r w:rsidR="00C7266A" w:rsidRPr="001D0455">
        <w:rPr>
          <w:rFonts w:ascii="Century Gothic" w:hAnsi="Century Gothic"/>
        </w:rPr>
        <w:t xml:space="preserve"> will liaise with the Board of M</w:t>
      </w:r>
      <w:r w:rsidRPr="001D0455">
        <w:rPr>
          <w:rFonts w:ascii="Century Gothic" w:hAnsi="Century Gothic"/>
        </w:rPr>
        <w:t>anagement and the Principal of the job</w:t>
      </w:r>
      <w:r w:rsidR="00C23AB0">
        <w:rPr>
          <w:rFonts w:ascii="Century Gothic" w:hAnsi="Century Gothic"/>
        </w:rPr>
        <w:t>-</w:t>
      </w:r>
      <w:r w:rsidRPr="001D0455">
        <w:rPr>
          <w:rFonts w:ascii="Century Gothic" w:hAnsi="Century Gothic"/>
        </w:rPr>
        <w:t>share school.</w:t>
      </w:r>
    </w:p>
    <w:p w14:paraId="52193829" w14:textId="34B827B7" w:rsidR="00A9041B" w:rsidRPr="001D0455" w:rsidRDefault="00A71E5A" w:rsidP="001D0455">
      <w:pPr>
        <w:pStyle w:val="ListParagraph"/>
        <w:numPr>
          <w:ilvl w:val="0"/>
          <w:numId w:val="11"/>
        </w:numPr>
        <w:spacing w:before="240" w:line="360" w:lineRule="auto"/>
        <w:jc w:val="both"/>
        <w:rPr>
          <w:rFonts w:ascii="Century Gothic" w:hAnsi="Century Gothic"/>
        </w:rPr>
      </w:pPr>
      <w:r w:rsidRPr="001D0455">
        <w:rPr>
          <w:rFonts w:ascii="Century Gothic" w:hAnsi="Century Gothic"/>
        </w:rPr>
        <w:t xml:space="preserve">The Board will consider the application and respond to the relevant teacher(s) by </w:t>
      </w:r>
      <w:r w:rsidR="00B00180">
        <w:rPr>
          <w:rFonts w:ascii="Century Gothic" w:hAnsi="Century Gothic"/>
        </w:rPr>
        <w:t>1</w:t>
      </w:r>
      <w:r w:rsidR="00B00180" w:rsidRPr="00B00180">
        <w:rPr>
          <w:rFonts w:ascii="Century Gothic" w:hAnsi="Century Gothic"/>
          <w:vertAlign w:val="superscript"/>
        </w:rPr>
        <w:t>st</w:t>
      </w:r>
      <w:r w:rsidR="00B00180">
        <w:rPr>
          <w:rFonts w:ascii="Century Gothic" w:hAnsi="Century Gothic"/>
        </w:rPr>
        <w:t xml:space="preserve"> March</w:t>
      </w:r>
      <w:r w:rsidRPr="001D0455">
        <w:rPr>
          <w:rFonts w:ascii="Century Gothic" w:hAnsi="Century Gothic"/>
        </w:rPr>
        <w:t xml:space="preserve">. The Board will submit the forms to the Department of Education </w:t>
      </w:r>
      <w:r w:rsidR="00BD0CEE" w:rsidRPr="001D0455">
        <w:rPr>
          <w:rFonts w:ascii="Century Gothic" w:hAnsi="Century Gothic"/>
        </w:rPr>
        <w:t xml:space="preserve">thereafter. </w:t>
      </w:r>
    </w:p>
    <w:p w14:paraId="5219382A" w14:textId="1B3A0EF8" w:rsidR="00A71E5A" w:rsidRPr="001D0455" w:rsidRDefault="00A71E5A" w:rsidP="001D0455">
      <w:pPr>
        <w:pStyle w:val="ListParagraph"/>
        <w:numPr>
          <w:ilvl w:val="0"/>
          <w:numId w:val="11"/>
        </w:numPr>
        <w:spacing w:before="240" w:line="360" w:lineRule="auto"/>
        <w:jc w:val="both"/>
        <w:rPr>
          <w:rFonts w:ascii="Century Gothic" w:hAnsi="Century Gothic"/>
        </w:rPr>
      </w:pPr>
      <w:r w:rsidRPr="001D0455">
        <w:rPr>
          <w:rFonts w:ascii="Century Gothic" w:hAnsi="Century Gothic"/>
        </w:rPr>
        <w:t>The Boar</w:t>
      </w:r>
      <w:r w:rsidR="00C7266A" w:rsidRPr="001D0455">
        <w:rPr>
          <w:rFonts w:ascii="Century Gothic" w:hAnsi="Century Gothic"/>
        </w:rPr>
        <w:t>d of Management of the host school</w:t>
      </w:r>
      <w:r w:rsidRPr="001D0455">
        <w:rPr>
          <w:rFonts w:ascii="Century Gothic" w:hAnsi="Century Gothic"/>
        </w:rPr>
        <w:t xml:space="preserve"> is the employer of both teacher</w:t>
      </w:r>
      <w:r w:rsidR="00C7266A" w:rsidRPr="001D0455">
        <w:rPr>
          <w:rFonts w:ascii="Century Gothic" w:hAnsi="Century Gothic"/>
        </w:rPr>
        <w:t>s</w:t>
      </w:r>
      <w:r w:rsidRPr="001D0455">
        <w:rPr>
          <w:rFonts w:ascii="Century Gothic" w:hAnsi="Century Gothic"/>
        </w:rPr>
        <w:t xml:space="preserve"> and the teacher from the </w:t>
      </w:r>
      <w:r w:rsidR="004E209D">
        <w:rPr>
          <w:rFonts w:ascii="Century Gothic" w:hAnsi="Century Gothic"/>
        </w:rPr>
        <w:t xml:space="preserve">other </w:t>
      </w:r>
      <w:r w:rsidRPr="001D0455">
        <w:rPr>
          <w:rFonts w:ascii="Century Gothic" w:hAnsi="Century Gothic"/>
        </w:rPr>
        <w:t xml:space="preserve">school must sign a Form of Agreement with the Board of Management in the host school. </w:t>
      </w:r>
    </w:p>
    <w:p w14:paraId="5219382C" w14:textId="583DEF10" w:rsidR="00A71E5A" w:rsidRPr="0049342A" w:rsidRDefault="00A71E5A" w:rsidP="00A71E5A">
      <w:pPr>
        <w:spacing w:before="240" w:line="360" w:lineRule="auto"/>
        <w:ind w:left="360"/>
        <w:jc w:val="both"/>
        <w:rPr>
          <w:rFonts w:ascii="Century Gothic" w:hAnsi="Century Gothic"/>
          <w:bCs/>
        </w:rPr>
      </w:pPr>
      <w:r w:rsidRPr="0049342A">
        <w:rPr>
          <w:rFonts w:ascii="Century Gothic" w:hAnsi="Century Gothic"/>
          <w:bCs/>
        </w:rPr>
        <w:t xml:space="preserve">A </w:t>
      </w:r>
      <w:r w:rsidR="00BD0CEE" w:rsidRPr="0049342A">
        <w:rPr>
          <w:rFonts w:ascii="Century Gothic" w:hAnsi="Century Gothic"/>
          <w:bCs/>
        </w:rPr>
        <w:t>job-sharing</w:t>
      </w:r>
      <w:r w:rsidRPr="0049342A">
        <w:rPr>
          <w:rFonts w:ascii="Century Gothic" w:hAnsi="Century Gothic"/>
          <w:bCs/>
        </w:rPr>
        <w:t xml:space="preserve"> teacher who wishes to resign from his/her teaching post (as opposed to resigning from their job</w:t>
      </w:r>
      <w:r w:rsidR="00391400" w:rsidRPr="0049342A">
        <w:rPr>
          <w:rFonts w:ascii="Century Gothic" w:hAnsi="Century Gothic"/>
          <w:bCs/>
        </w:rPr>
        <w:t>-</w:t>
      </w:r>
      <w:r w:rsidRPr="0049342A">
        <w:rPr>
          <w:rFonts w:ascii="Century Gothic" w:hAnsi="Century Gothic"/>
          <w:bCs/>
        </w:rPr>
        <w:t xml:space="preserve">sharing arrangement) must give the Board of Management (or Boards of Management where an intra school job sharing scheme exists) notice in writing in accordance with the teachers' terms of employment. The remaining </w:t>
      </w:r>
      <w:r w:rsidR="00BD0CEE" w:rsidRPr="0049342A">
        <w:rPr>
          <w:rFonts w:ascii="Century Gothic" w:hAnsi="Century Gothic"/>
          <w:bCs/>
        </w:rPr>
        <w:t>job-sharing</w:t>
      </w:r>
      <w:r w:rsidRPr="0049342A">
        <w:rPr>
          <w:rFonts w:ascii="Century Gothic" w:hAnsi="Century Gothic"/>
          <w:bCs/>
        </w:rPr>
        <w:t xml:space="preserve"> teacher must seek another permanent teacher to job</w:t>
      </w:r>
      <w:r w:rsidR="00391400" w:rsidRPr="0049342A">
        <w:rPr>
          <w:rFonts w:ascii="Century Gothic" w:hAnsi="Century Gothic"/>
          <w:bCs/>
        </w:rPr>
        <w:t>-</w:t>
      </w:r>
      <w:r w:rsidRPr="0049342A">
        <w:rPr>
          <w:rFonts w:ascii="Century Gothic" w:hAnsi="Century Gothic"/>
          <w:bCs/>
        </w:rPr>
        <w:t>share with or alternatively must resume full time teaching. The temporary replacement teacher will be made aware that his/her appointment may be terminated.</w:t>
      </w:r>
    </w:p>
    <w:p w14:paraId="5219382D" w14:textId="77777777" w:rsidR="00A71E5A" w:rsidRPr="001D0455" w:rsidRDefault="00A71E5A" w:rsidP="00A71E5A">
      <w:pPr>
        <w:spacing w:before="240" w:line="360" w:lineRule="auto"/>
        <w:ind w:left="360"/>
        <w:jc w:val="both"/>
        <w:rPr>
          <w:rFonts w:ascii="Century Gothic" w:hAnsi="Century Gothic"/>
          <w:b/>
        </w:rPr>
      </w:pPr>
      <w:r w:rsidRPr="001D0455">
        <w:rPr>
          <w:rFonts w:ascii="Century Gothic" w:hAnsi="Century Gothic"/>
          <w:b/>
        </w:rPr>
        <w:lastRenderedPageBreak/>
        <w:t>The Job Share</w:t>
      </w:r>
    </w:p>
    <w:p w14:paraId="5219382E" w14:textId="268578A1" w:rsidR="00A71E5A" w:rsidRPr="001D0455" w:rsidRDefault="00A71E5A" w:rsidP="001D0455">
      <w:pPr>
        <w:pStyle w:val="ListParagraph"/>
        <w:numPr>
          <w:ilvl w:val="0"/>
          <w:numId w:val="9"/>
        </w:numPr>
        <w:spacing w:before="240" w:line="360" w:lineRule="auto"/>
        <w:jc w:val="both"/>
        <w:rPr>
          <w:rFonts w:ascii="Century Gothic" w:hAnsi="Century Gothic"/>
        </w:rPr>
      </w:pPr>
      <w:r w:rsidRPr="001D0455">
        <w:rPr>
          <w:rFonts w:ascii="Century Gothic" w:hAnsi="Century Gothic"/>
        </w:rPr>
        <w:t xml:space="preserve">The </w:t>
      </w:r>
      <w:r w:rsidR="00BD0CEE" w:rsidRPr="001D0455">
        <w:rPr>
          <w:rFonts w:ascii="Century Gothic" w:hAnsi="Century Gothic"/>
        </w:rPr>
        <w:t>job-sharing</w:t>
      </w:r>
      <w:r w:rsidRPr="001D0455">
        <w:rPr>
          <w:rFonts w:ascii="Century Gothic" w:hAnsi="Century Gothic"/>
        </w:rPr>
        <w:t xml:space="preserve"> teachers must plan detailed </w:t>
      </w:r>
      <w:r w:rsidR="00BD0CEE" w:rsidRPr="001D0455">
        <w:rPr>
          <w:rFonts w:ascii="Century Gothic" w:hAnsi="Century Gothic"/>
        </w:rPr>
        <w:t>long-term and short-term</w:t>
      </w:r>
      <w:r w:rsidRPr="001D0455">
        <w:rPr>
          <w:rFonts w:ascii="Century Gothic" w:hAnsi="Century Gothic"/>
        </w:rPr>
        <w:t xml:space="preserve"> plans, </w:t>
      </w:r>
      <w:r w:rsidR="0049342A">
        <w:rPr>
          <w:rFonts w:ascii="Century Gothic" w:hAnsi="Century Gothic"/>
        </w:rPr>
        <w:t xml:space="preserve">SSPs </w:t>
      </w:r>
      <w:r w:rsidRPr="001D0455">
        <w:rPr>
          <w:rFonts w:ascii="Century Gothic" w:hAnsi="Century Gothic"/>
        </w:rPr>
        <w:t>etc</w:t>
      </w:r>
      <w:r w:rsidR="0049342A">
        <w:rPr>
          <w:rFonts w:ascii="Century Gothic" w:hAnsi="Century Gothic"/>
        </w:rPr>
        <w:t>,</w:t>
      </w:r>
      <w:r w:rsidRPr="001D0455">
        <w:rPr>
          <w:rFonts w:ascii="Century Gothic" w:hAnsi="Century Gothic"/>
        </w:rPr>
        <w:t xml:space="preserve"> together.</w:t>
      </w:r>
    </w:p>
    <w:p w14:paraId="5219382F" w14:textId="77777777" w:rsidR="00A71E5A" w:rsidRPr="001D0455" w:rsidRDefault="00A71E5A" w:rsidP="001D0455">
      <w:pPr>
        <w:pStyle w:val="ListParagraph"/>
        <w:numPr>
          <w:ilvl w:val="0"/>
          <w:numId w:val="9"/>
        </w:numPr>
        <w:spacing w:before="240" w:line="360" w:lineRule="auto"/>
        <w:jc w:val="both"/>
        <w:rPr>
          <w:rFonts w:ascii="Century Gothic" w:hAnsi="Century Gothic"/>
        </w:rPr>
      </w:pPr>
      <w:r w:rsidRPr="001D0455">
        <w:rPr>
          <w:rFonts w:ascii="Century Gothic" w:hAnsi="Century Gothic"/>
        </w:rPr>
        <w:t>They must keep accurate communication records.</w:t>
      </w:r>
    </w:p>
    <w:p w14:paraId="52193830" w14:textId="77777777" w:rsidR="00A71E5A" w:rsidRPr="001D0455" w:rsidRDefault="00A71E5A" w:rsidP="001D0455">
      <w:pPr>
        <w:pStyle w:val="ListParagraph"/>
        <w:numPr>
          <w:ilvl w:val="0"/>
          <w:numId w:val="9"/>
        </w:numPr>
        <w:spacing w:before="240" w:line="360" w:lineRule="auto"/>
        <w:jc w:val="both"/>
        <w:rPr>
          <w:rFonts w:ascii="Century Gothic" w:hAnsi="Century Gothic"/>
        </w:rPr>
      </w:pPr>
      <w:r w:rsidRPr="001D0455">
        <w:rPr>
          <w:rFonts w:ascii="Century Gothic" w:hAnsi="Century Gothic"/>
        </w:rPr>
        <w:t>Both teachers must be available for parent-teacher meetings.</w:t>
      </w:r>
    </w:p>
    <w:p w14:paraId="52193832" w14:textId="116B4BB3" w:rsidR="00A71E5A" w:rsidRPr="001D0455" w:rsidRDefault="003F5EC4" w:rsidP="001D0455">
      <w:pPr>
        <w:pStyle w:val="ListParagraph"/>
        <w:numPr>
          <w:ilvl w:val="0"/>
          <w:numId w:val="9"/>
        </w:numPr>
        <w:spacing w:before="240" w:line="360" w:lineRule="auto"/>
        <w:jc w:val="both"/>
        <w:rPr>
          <w:rFonts w:ascii="Century Gothic" w:hAnsi="Century Gothic"/>
        </w:rPr>
      </w:pPr>
      <w:r w:rsidRPr="001D0455">
        <w:rPr>
          <w:rFonts w:ascii="Century Gothic" w:hAnsi="Century Gothic"/>
        </w:rPr>
        <w:t>Teachers should make themselves aware of their rights in relation to leave of absence, seniority, posts of responsibility, salary, redeployment panel, resignation</w:t>
      </w:r>
      <w:r w:rsidR="00B66959" w:rsidRPr="001D0455">
        <w:rPr>
          <w:rFonts w:ascii="Century Gothic" w:hAnsi="Century Gothic"/>
        </w:rPr>
        <w:t>, superannuation</w:t>
      </w:r>
      <w:r w:rsidRPr="001D0455">
        <w:rPr>
          <w:rFonts w:ascii="Century Gothic" w:hAnsi="Century Gothic"/>
        </w:rPr>
        <w:t xml:space="preserve"> and return to work. Circular 11/03 covers all aspects of job sharing.</w:t>
      </w:r>
    </w:p>
    <w:p w14:paraId="52193833" w14:textId="41FD1AD6" w:rsidR="003F5EC4" w:rsidRPr="001D0455" w:rsidRDefault="00B66959" w:rsidP="001D0455">
      <w:pPr>
        <w:pStyle w:val="ListParagraph"/>
        <w:numPr>
          <w:ilvl w:val="0"/>
          <w:numId w:val="9"/>
        </w:numPr>
        <w:spacing w:before="240" w:line="360" w:lineRule="auto"/>
        <w:jc w:val="both"/>
        <w:rPr>
          <w:rFonts w:ascii="Century Gothic" w:hAnsi="Century Gothic"/>
        </w:rPr>
      </w:pPr>
      <w:r w:rsidRPr="001D0455">
        <w:rPr>
          <w:rFonts w:ascii="Century Gothic" w:hAnsi="Century Gothic"/>
        </w:rPr>
        <w:t>Please note: while the circular precludes teachers from substituting for one another during a job share, it makes good sense for job</w:t>
      </w:r>
      <w:r w:rsidR="001A72AE">
        <w:rPr>
          <w:rFonts w:ascii="Century Gothic" w:hAnsi="Century Gothic"/>
        </w:rPr>
        <w:t>-</w:t>
      </w:r>
      <w:r w:rsidRPr="001D0455">
        <w:rPr>
          <w:rFonts w:ascii="Century Gothic" w:hAnsi="Century Gothic"/>
        </w:rPr>
        <w:t>share teachers to swap their days if one or other teacher is unable to come to school due to illness etc. This is particularly important for the continuity of care of the classes/children affected.</w:t>
      </w:r>
    </w:p>
    <w:p w14:paraId="52193834" w14:textId="391679B9" w:rsidR="00B66959" w:rsidRPr="001D0455" w:rsidRDefault="00B66959" w:rsidP="001D0455">
      <w:pPr>
        <w:pStyle w:val="ListParagraph"/>
        <w:numPr>
          <w:ilvl w:val="0"/>
          <w:numId w:val="9"/>
        </w:numPr>
        <w:spacing w:before="240" w:line="360" w:lineRule="auto"/>
        <w:jc w:val="both"/>
        <w:rPr>
          <w:rFonts w:ascii="Century Gothic" w:hAnsi="Century Gothic"/>
        </w:rPr>
      </w:pPr>
      <w:r w:rsidRPr="001D0455">
        <w:rPr>
          <w:rFonts w:ascii="Century Gothic" w:hAnsi="Century Gothic"/>
        </w:rPr>
        <w:t>Job</w:t>
      </w:r>
      <w:r w:rsidR="001A72AE">
        <w:rPr>
          <w:rFonts w:ascii="Century Gothic" w:hAnsi="Century Gothic"/>
        </w:rPr>
        <w:t>-</w:t>
      </w:r>
      <w:r w:rsidRPr="001D0455">
        <w:rPr>
          <w:rFonts w:ascii="Century Gothic" w:hAnsi="Century Gothic"/>
        </w:rPr>
        <w:t xml:space="preserve">sharing teachers are requested to take no more than 2 EPV </w:t>
      </w:r>
      <w:r w:rsidR="001D0455" w:rsidRPr="001D0455">
        <w:rPr>
          <w:rFonts w:ascii="Century Gothic" w:hAnsi="Century Gothic"/>
        </w:rPr>
        <w:t>during</w:t>
      </w:r>
      <w:r w:rsidRPr="001D0455">
        <w:rPr>
          <w:rFonts w:ascii="Century Gothic" w:hAnsi="Century Gothic"/>
        </w:rPr>
        <w:t xml:space="preserve"> the </w:t>
      </w:r>
      <w:r w:rsidR="001D0455" w:rsidRPr="001D0455">
        <w:rPr>
          <w:rFonts w:ascii="Century Gothic" w:hAnsi="Century Gothic"/>
        </w:rPr>
        <w:t xml:space="preserve">academic </w:t>
      </w:r>
      <w:r w:rsidRPr="001D0455">
        <w:rPr>
          <w:rFonts w:ascii="Century Gothic" w:hAnsi="Century Gothic"/>
        </w:rPr>
        <w:t>year. (See EPV policy)</w:t>
      </w:r>
    </w:p>
    <w:p w14:paraId="4BBEB642" w14:textId="77777777" w:rsidR="001D0455" w:rsidRPr="001D0455" w:rsidRDefault="001D0455" w:rsidP="001D0455">
      <w:pPr>
        <w:pStyle w:val="ListParagraph"/>
        <w:spacing w:before="240" w:line="360" w:lineRule="auto"/>
        <w:ind w:left="1080"/>
        <w:jc w:val="both"/>
        <w:rPr>
          <w:rFonts w:ascii="Century Gothic" w:hAnsi="Century Gothic"/>
        </w:rPr>
      </w:pPr>
    </w:p>
    <w:p w14:paraId="52193835" w14:textId="77777777" w:rsidR="00191FEA" w:rsidRPr="001D0455" w:rsidRDefault="00191FEA" w:rsidP="00A9041B">
      <w:pPr>
        <w:pStyle w:val="ListParagraph"/>
        <w:spacing w:line="360" w:lineRule="auto"/>
        <w:jc w:val="both"/>
        <w:rPr>
          <w:rFonts w:ascii="Century Gothic" w:hAnsi="Century Gothic"/>
        </w:rPr>
      </w:pPr>
    </w:p>
    <w:p w14:paraId="52193836" w14:textId="75C29256" w:rsidR="00CA730C" w:rsidRPr="001D0455" w:rsidRDefault="003132DF" w:rsidP="00A9041B">
      <w:pPr>
        <w:spacing w:line="360" w:lineRule="auto"/>
        <w:jc w:val="both"/>
        <w:rPr>
          <w:rFonts w:ascii="Century Gothic" w:hAnsi="Century Gothic"/>
          <w:sz w:val="14"/>
          <w:szCs w:val="14"/>
        </w:rPr>
      </w:pPr>
      <w:r w:rsidRPr="001D0455">
        <w:rPr>
          <w:rFonts w:ascii="Century Gothic" w:hAnsi="Century Gothic"/>
          <w:sz w:val="14"/>
          <w:szCs w:val="14"/>
        </w:rPr>
        <w:t>_________________________________________________________________________________</w:t>
      </w:r>
      <w:r w:rsidRPr="001D0455">
        <w:rPr>
          <w:rFonts w:ascii="Century Gothic" w:hAnsi="Century Gothic"/>
          <w:sz w:val="14"/>
          <w:szCs w:val="14"/>
        </w:rPr>
        <w:tab/>
      </w:r>
      <w:r w:rsidRPr="001D0455">
        <w:rPr>
          <w:rFonts w:ascii="Century Gothic" w:hAnsi="Century Gothic"/>
          <w:sz w:val="14"/>
          <w:szCs w:val="14"/>
        </w:rPr>
        <w:tab/>
        <w:t>________________________</w:t>
      </w:r>
    </w:p>
    <w:p w14:paraId="52193837" w14:textId="3C1C2737" w:rsidR="00655E0F" w:rsidRPr="001D0455" w:rsidRDefault="003132DF" w:rsidP="003132DF">
      <w:pPr>
        <w:spacing w:after="240" w:line="360" w:lineRule="auto"/>
        <w:jc w:val="both"/>
        <w:rPr>
          <w:rFonts w:ascii="Century Gothic" w:hAnsi="Century Gothic" w:cs="Arial"/>
          <w:b/>
          <w:sz w:val="22"/>
          <w:szCs w:val="22"/>
        </w:rPr>
      </w:pPr>
      <w:r w:rsidRPr="001D0455">
        <w:rPr>
          <w:rFonts w:ascii="Century Gothic" w:hAnsi="Century Gothic"/>
          <w:noProof/>
          <w:sz w:val="22"/>
          <w:szCs w:val="22"/>
          <w:lang w:val="en-IE" w:eastAsia="en-IE"/>
        </w:rPr>
        <w:t xml:space="preserve">Signed by the Chairperson of the Board of Management </w:t>
      </w:r>
      <w:r w:rsidRPr="001D0455">
        <w:rPr>
          <w:rFonts w:ascii="Century Gothic" w:hAnsi="Century Gothic"/>
          <w:noProof/>
          <w:sz w:val="22"/>
          <w:szCs w:val="22"/>
          <w:lang w:val="en-IE" w:eastAsia="en-IE"/>
        </w:rPr>
        <w:tab/>
        <w:t xml:space="preserve">Date </w:t>
      </w:r>
    </w:p>
    <w:p w14:paraId="52193838" w14:textId="77777777" w:rsidR="00CA730C" w:rsidRPr="001D0455" w:rsidRDefault="00CA730C" w:rsidP="00A9041B">
      <w:pPr>
        <w:spacing w:line="360" w:lineRule="auto"/>
        <w:rPr>
          <w:rFonts w:ascii="Century Gothic" w:hAnsi="Century Gothic"/>
        </w:rPr>
      </w:pPr>
    </w:p>
    <w:p w14:paraId="52193839" w14:textId="77777777" w:rsidR="00655E0F" w:rsidRPr="001D0455" w:rsidRDefault="00655E0F" w:rsidP="00A9041B">
      <w:pPr>
        <w:spacing w:line="360" w:lineRule="auto"/>
        <w:rPr>
          <w:rFonts w:ascii="Century Gothic" w:hAnsi="Century Gothic"/>
        </w:rPr>
      </w:pPr>
    </w:p>
    <w:sectPr w:rsidR="00655E0F" w:rsidRPr="001D04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1C8B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1177596" o:spid="_x0000_i1025" type="#_x0000_t75" style="width:11.25pt;height:11.25pt;visibility:visible;mso-wrap-style:square" o:bullet="t">
        <v:imagedata r:id="rId1" o:title=""/>
      </v:shape>
    </w:pict>
  </w:numPicBullet>
  <w:abstractNum w:abstractNumId="0" w15:restartNumberingAfterBreak="0">
    <w:nsid w:val="042E7AF9"/>
    <w:multiLevelType w:val="hybridMultilevel"/>
    <w:tmpl w:val="C884F7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FDC1AA3"/>
    <w:multiLevelType w:val="hybridMultilevel"/>
    <w:tmpl w:val="20C82350"/>
    <w:lvl w:ilvl="0" w:tplc="18090007">
      <w:start w:val="1"/>
      <w:numFmt w:val="bullet"/>
      <w:lvlText w:val=""/>
      <w:lvlPicBulletId w:val="0"/>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D5A440F"/>
    <w:multiLevelType w:val="hybridMultilevel"/>
    <w:tmpl w:val="8BC81718"/>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786091"/>
    <w:multiLevelType w:val="hybridMultilevel"/>
    <w:tmpl w:val="DD5C9B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50719D8"/>
    <w:multiLevelType w:val="hybridMultilevel"/>
    <w:tmpl w:val="5AEA28D2"/>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6043CF1"/>
    <w:multiLevelType w:val="hybridMultilevel"/>
    <w:tmpl w:val="88A000D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AC11DCE"/>
    <w:multiLevelType w:val="hybridMultilevel"/>
    <w:tmpl w:val="1AC0B134"/>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BF94F2D"/>
    <w:multiLevelType w:val="hybridMultilevel"/>
    <w:tmpl w:val="8548B1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F1115A1"/>
    <w:multiLevelType w:val="hybridMultilevel"/>
    <w:tmpl w:val="0826FFB8"/>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2EF6288"/>
    <w:multiLevelType w:val="hybridMultilevel"/>
    <w:tmpl w:val="8FC61CCC"/>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C401D50"/>
    <w:multiLevelType w:val="hybridMultilevel"/>
    <w:tmpl w:val="6846B7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75575868"/>
    <w:multiLevelType w:val="hybridMultilevel"/>
    <w:tmpl w:val="B1268660"/>
    <w:lvl w:ilvl="0" w:tplc="1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5476294">
    <w:abstractNumId w:val="5"/>
  </w:num>
  <w:num w:numId="2" w16cid:durableId="1240023615">
    <w:abstractNumId w:val="3"/>
  </w:num>
  <w:num w:numId="3" w16cid:durableId="170412014">
    <w:abstractNumId w:val="4"/>
  </w:num>
  <w:num w:numId="4" w16cid:durableId="144972404">
    <w:abstractNumId w:val="9"/>
  </w:num>
  <w:num w:numId="5" w16cid:durableId="331690030">
    <w:abstractNumId w:val="2"/>
  </w:num>
  <w:num w:numId="6" w16cid:durableId="2050059282">
    <w:abstractNumId w:val="8"/>
  </w:num>
  <w:num w:numId="7" w16cid:durableId="2125924087">
    <w:abstractNumId w:val="6"/>
  </w:num>
  <w:num w:numId="8" w16cid:durableId="272711929">
    <w:abstractNumId w:val="1"/>
  </w:num>
  <w:num w:numId="9" w16cid:durableId="1248424352">
    <w:abstractNumId w:val="11"/>
  </w:num>
  <w:num w:numId="10" w16cid:durableId="455756292">
    <w:abstractNumId w:val="7"/>
  </w:num>
  <w:num w:numId="11" w16cid:durableId="2078744954">
    <w:abstractNumId w:val="10"/>
  </w:num>
  <w:num w:numId="12" w16cid:durableId="71192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0C"/>
    <w:rsid w:val="00100022"/>
    <w:rsid w:val="001171C4"/>
    <w:rsid w:val="00191FEA"/>
    <w:rsid w:val="001A72AE"/>
    <w:rsid w:val="001D0455"/>
    <w:rsid w:val="001F3C9D"/>
    <w:rsid w:val="0020033B"/>
    <w:rsid w:val="002153E3"/>
    <w:rsid w:val="002919EE"/>
    <w:rsid w:val="002E3A4D"/>
    <w:rsid w:val="0030152D"/>
    <w:rsid w:val="003132DF"/>
    <w:rsid w:val="00391400"/>
    <w:rsid w:val="003B5A56"/>
    <w:rsid w:val="003E5009"/>
    <w:rsid w:val="003F5EC4"/>
    <w:rsid w:val="0049342A"/>
    <w:rsid w:val="004E209D"/>
    <w:rsid w:val="0059670B"/>
    <w:rsid w:val="005C4CD2"/>
    <w:rsid w:val="006263BD"/>
    <w:rsid w:val="00647FE1"/>
    <w:rsid w:val="00655E0F"/>
    <w:rsid w:val="006754DF"/>
    <w:rsid w:val="006D034E"/>
    <w:rsid w:val="00711545"/>
    <w:rsid w:val="0075765C"/>
    <w:rsid w:val="00770301"/>
    <w:rsid w:val="00776AE0"/>
    <w:rsid w:val="0078589B"/>
    <w:rsid w:val="007916EB"/>
    <w:rsid w:val="00877834"/>
    <w:rsid w:val="008B7C8D"/>
    <w:rsid w:val="008D2BA9"/>
    <w:rsid w:val="008E298E"/>
    <w:rsid w:val="00923854"/>
    <w:rsid w:val="009C65C6"/>
    <w:rsid w:val="00A069FF"/>
    <w:rsid w:val="00A107B5"/>
    <w:rsid w:val="00A41E76"/>
    <w:rsid w:val="00A47F07"/>
    <w:rsid w:val="00A579F3"/>
    <w:rsid w:val="00A71E5A"/>
    <w:rsid w:val="00A9041B"/>
    <w:rsid w:val="00AF0347"/>
    <w:rsid w:val="00B00180"/>
    <w:rsid w:val="00B66959"/>
    <w:rsid w:val="00BD0CEE"/>
    <w:rsid w:val="00C23AB0"/>
    <w:rsid w:val="00C7266A"/>
    <w:rsid w:val="00C77AEF"/>
    <w:rsid w:val="00C9557B"/>
    <w:rsid w:val="00CA730C"/>
    <w:rsid w:val="00CC39E9"/>
    <w:rsid w:val="00DA01E4"/>
    <w:rsid w:val="00DC0FDF"/>
    <w:rsid w:val="00DD7750"/>
    <w:rsid w:val="00EC4926"/>
    <w:rsid w:val="00ED3B04"/>
    <w:rsid w:val="00F1170E"/>
    <w:rsid w:val="00F16246"/>
    <w:rsid w:val="00F45079"/>
    <w:rsid w:val="00F73C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937F4"/>
  <w15:chartTrackingRefBased/>
  <w15:docId w15:val="{0409D6DA-917E-4940-B3F8-F5C39030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30C"/>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next w:val="Normal"/>
    <w:link w:val="Heading1Char"/>
    <w:qFormat/>
    <w:rsid w:val="00CA730C"/>
    <w:pPr>
      <w:keepNext/>
      <w:widowControl/>
      <w:autoSpaceDE/>
      <w:autoSpaceDN/>
      <w:adjustRightInd/>
      <w:outlineLvl w:val="0"/>
    </w:pPr>
    <w:rPr>
      <w:b/>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730C"/>
    <w:rPr>
      <w:rFonts w:ascii="Times New Roman" w:eastAsia="Times New Roman" w:hAnsi="Times New Roman" w:cs="Times New Roman"/>
      <w:b/>
      <w:sz w:val="24"/>
      <w:szCs w:val="20"/>
      <w:lang w:val="en-GB"/>
    </w:rPr>
  </w:style>
  <w:style w:type="table" w:styleId="TableGrid">
    <w:name w:val="Table Grid"/>
    <w:basedOn w:val="TableNormal"/>
    <w:rsid w:val="00CA730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730C"/>
    <w:pPr>
      <w:ind w:left="720"/>
      <w:contextualSpacing/>
    </w:pPr>
  </w:style>
  <w:style w:type="paragraph" w:styleId="BalloonText">
    <w:name w:val="Balloon Text"/>
    <w:basedOn w:val="Normal"/>
    <w:link w:val="BalloonTextChar"/>
    <w:uiPriority w:val="99"/>
    <w:semiHidden/>
    <w:unhideWhenUsed/>
    <w:rsid w:val="00191F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FEA"/>
    <w:rPr>
      <w:rFonts w:ascii="Segoe UI" w:eastAsia="Times New Roman" w:hAnsi="Segoe UI" w:cs="Segoe UI"/>
      <w:sz w:val="18"/>
      <w:szCs w:val="18"/>
      <w:lang w:val="en-US" w:eastAsia="en-GB"/>
    </w:rPr>
  </w:style>
  <w:style w:type="character" w:styleId="Hyperlink">
    <w:name w:val="Hyperlink"/>
    <w:rsid w:val="00AF03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48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ultosens.ie" TargetMode="External"/><Relationship Id="rId3" Type="http://schemas.openxmlformats.org/officeDocument/2006/relationships/styles" Target="styles.xml"/><Relationship Id="rId7" Type="http://schemas.openxmlformats.org/officeDocument/2006/relationships/hyperlink" Target="http://www.stmultosens.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E8B2A-A5D4-4F87-933B-71A3B3DFB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Principal St Multose NS</cp:lastModifiedBy>
  <cp:revision>49</cp:revision>
  <cp:lastPrinted>2015-09-29T14:36:00Z</cp:lastPrinted>
  <dcterms:created xsi:type="dcterms:W3CDTF">2015-09-29T15:40:00Z</dcterms:created>
  <dcterms:modified xsi:type="dcterms:W3CDTF">2026-10-13T15:24:00Z</dcterms:modified>
</cp:coreProperties>
</file>